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90F0" w14:textId="77777777" w:rsidR="006C2AC1" w:rsidRDefault="006C2AC1">
      <w:pPr>
        <w:rPr>
          <w:b/>
          <w:bCs/>
          <w:highlight w:val="yellow"/>
        </w:rPr>
      </w:pPr>
    </w:p>
    <w:p w14:paraId="4F7DBDFC" w14:textId="435CB956" w:rsidR="00831878" w:rsidRDefault="003F14AF">
      <w:pPr>
        <w:rPr>
          <w:b/>
          <w:bCs/>
          <w:sz w:val="24"/>
          <w:szCs w:val="24"/>
        </w:rPr>
      </w:pPr>
      <w:r w:rsidRPr="003F14AF">
        <w:rPr>
          <w:b/>
          <w:bCs/>
          <w:sz w:val="24"/>
          <w:szCs w:val="24"/>
        </w:rPr>
        <w:t>POSITION TITLE:</w:t>
      </w:r>
      <w:r w:rsidR="00765272">
        <w:rPr>
          <w:sz w:val="24"/>
          <w:szCs w:val="24"/>
        </w:rPr>
        <w:t xml:space="preserve"> </w:t>
      </w:r>
      <w:r w:rsidR="00052FFD">
        <w:rPr>
          <w:sz w:val="24"/>
          <w:szCs w:val="24"/>
        </w:rPr>
        <w:t>SPECIALIST; CLIENT TECHNOLOGY TRAINING</w:t>
      </w:r>
    </w:p>
    <w:p w14:paraId="58C96B35" w14:textId="5EB50EDC" w:rsidR="00765272" w:rsidRPr="00831878" w:rsidRDefault="00765272">
      <w:pPr>
        <w:rPr>
          <w:b/>
          <w:bCs/>
          <w:sz w:val="24"/>
          <w:szCs w:val="24"/>
        </w:rPr>
      </w:pPr>
      <w:r>
        <w:rPr>
          <w:b/>
          <w:bCs/>
          <w:sz w:val="24"/>
          <w:szCs w:val="24"/>
        </w:rPr>
        <w:t xml:space="preserve">DEPARTMENT: </w:t>
      </w:r>
      <w:r w:rsidR="00052FFD">
        <w:rPr>
          <w:sz w:val="24"/>
          <w:szCs w:val="24"/>
        </w:rPr>
        <w:t>WORKFORCE DEVELOPMENT</w:t>
      </w:r>
    </w:p>
    <w:p w14:paraId="7ADDBD6F" w14:textId="60AFFA87" w:rsidR="003F14AF" w:rsidRDefault="003F14AF">
      <w:pPr>
        <w:rPr>
          <w:sz w:val="24"/>
          <w:szCs w:val="24"/>
        </w:rPr>
      </w:pPr>
      <w:r w:rsidRPr="003F14AF">
        <w:rPr>
          <w:b/>
          <w:bCs/>
          <w:sz w:val="24"/>
          <w:szCs w:val="24"/>
        </w:rPr>
        <w:t>OBJECTIVE</w:t>
      </w:r>
      <w:r w:rsidR="00A2796F" w:rsidRPr="003F14AF">
        <w:rPr>
          <w:b/>
          <w:bCs/>
          <w:sz w:val="24"/>
          <w:szCs w:val="24"/>
        </w:rPr>
        <w:t xml:space="preserve">: </w:t>
      </w:r>
      <w:r w:rsidR="008C034D" w:rsidRPr="009D3818">
        <w:rPr>
          <w:rFonts w:cstheme="minorHAnsi"/>
          <w:sz w:val="24"/>
          <w:szCs w:val="24"/>
        </w:rPr>
        <w:t>Ensure clients can access Workforce Development services adequately and efficiently through the use of Workforce Development’s technology assets. The Client Technology Training Specialist will achieve this objective by providing training and technical support to Workforce Development clients on the use of our various technological platforms, including Job Club workstations, training laptops, mobile devices, software applications, and web-based resources. Both in-person and virtual training</w:t>
      </w:r>
      <w:r w:rsidR="004765C6">
        <w:rPr>
          <w:rFonts w:cstheme="minorHAnsi"/>
          <w:sz w:val="24"/>
          <w:szCs w:val="24"/>
        </w:rPr>
        <w:t>s</w:t>
      </w:r>
      <w:r w:rsidR="008C034D" w:rsidRPr="009D3818">
        <w:rPr>
          <w:rFonts w:cstheme="minorHAnsi"/>
          <w:sz w:val="24"/>
          <w:szCs w:val="24"/>
        </w:rPr>
        <w:t xml:space="preserve"> will be utilized to meet these needs.</w:t>
      </w:r>
    </w:p>
    <w:p w14:paraId="459D80F7" w14:textId="020C1371" w:rsidR="003F14AF" w:rsidRDefault="003F14AF" w:rsidP="006C2AC1">
      <w:pPr>
        <w:jc w:val="both"/>
        <w:rPr>
          <w:sz w:val="24"/>
          <w:szCs w:val="24"/>
        </w:rPr>
      </w:pPr>
      <w:r w:rsidRPr="003F14AF">
        <w:rPr>
          <w:b/>
          <w:bCs/>
          <w:sz w:val="24"/>
          <w:szCs w:val="24"/>
        </w:rPr>
        <w:t>QUALIFICATIONS:</w:t>
      </w:r>
      <w:r w:rsidR="00831878">
        <w:rPr>
          <w:sz w:val="24"/>
          <w:szCs w:val="24"/>
        </w:rPr>
        <w:t xml:space="preserve"> </w:t>
      </w:r>
      <w:r w:rsidR="00E75BD9" w:rsidRPr="006C2AC1">
        <w:rPr>
          <w:b/>
          <w:bCs/>
          <w:sz w:val="24"/>
          <w:szCs w:val="24"/>
        </w:rPr>
        <w:t>EDUCATION &amp; EXPERIENCE</w:t>
      </w:r>
      <w:r w:rsidR="00E75BD9">
        <w:rPr>
          <w:sz w:val="24"/>
          <w:szCs w:val="24"/>
        </w:rPr>
        <w:t xml:space="preserve"> - </w:t>
      </w:r>
      <w:r w:rsidR="006C2AC1" w:rsidRPr="006C2AC1">
        <w:rPr>
          <w:sz w:val="24"/>
          <w:szCs w:val="24"/>
        </w:rPr>
        <w:t xml:space="preserve">Required: </w:t>
      </w:r>
      <w:r w:rsidR="008C034D">
        <w:rPr>
          <w:sz w:val="24"/>
          <w:szCs w:val="24"/>
        </w:rPr>
        <w:t xml:space="preserve">High School Diploma/GED with 2 </w:t>
      </w:r>
      <w:r w:rsidR="00522EBE">
        <w:rPr>
          <w:sz w:val="24"/>
          <w:szCs w:val="24"/>
        </w:rPr>
        <w:t>years’</w:t>
      </w:r>
      <w:r w:rsidR="008C034D">
        <w:rPr>
          <w:sz w:val="24"/>
          <w:szCs w:val="24"/>
        </w:rPr>
        <w:t xml:space="preserve"> work experience in </w:t>
      </w:r>
      <w:r w:rsidR="004765C6">
        <w:rPr>
          <w:sz w:val="24"/>
          <w:szCs w:val="24"/>
        </w:rPr>
        <w:t xml:space="preserve">a </w:t>
      </w:r>
      <w:r w:rsidR="008C034D">
        <w:rPr>
          <w:sz w:val="24"/>
          <w:szCs w:val="24"/>
        </w:rPr>
        <w:t xml:space="preserve">desktop/mobile support, technical training, or </w:t>
      </w:r>
      <w:r w:rsidR="00522EBE">
        <w:rPr>
          <w:sz w:val="24"/>
          <w:szCs w:val="24"/>
        </w:rPr>
        <w:t xml:space="preserve">helpdesk </w:t>
      </w:r>
      <w:r w:rsidR="00CC3DE4">
        <w:rPr>
          <w:sz w:val="24"/>
          <w:szCs w:val="24"/>
        </w:rPr>
        <w:t xml:space="preserve">related role. </w:t>
      </w:r>
      <w:r w:rsidR="00522EBE">
        <w:rPr>
          <w:sz w:val="24"/>
          <w:szCs w:val="24"/>
        </w:rPr>
        <w:t>Previous</w:t>
      </w:r>
      <w:r w:rsidR="00CC3DE4">
        <w:rPr>
          <w:sz w:val="24"/>
          <w:szCs w:val="24"/>
        </w:rPr>
        <w:t xml:space="preserve"> experience in hosting trainings in a virtual or in-person</w:t>
      </w:r>
      <w:r w:rsidR="00522EBE">
        <w:rPr>
          <w:sz w:val="24"/>
          <w:szCs w:val="24"/>
        </w:rPr>
        <w:t xml:space="preserve"> setting. </w:t>
      </w:r>
      <w:r w:rsidR="006C2AC1" w:rsidRPr="006C2AC1">
        <w:rPr>
          <w:sz w:val="24"/>
          <w:szCs w:val="24"/>
        </w:rPr>
        <w:t xml:space="preserve"> Preferred: </w:t>
      </w:r>
      <w:r w:rsidR="00522EBE">
        <w:rPr>
          <w:sz w:val="24"/>
          <w:szCs w:val="24"/>
        </w:rPr>
        <w:t xml:space="preserve">Undergraduate degree or professional certification in </w:t>
      </w:r>
      <w:r w:rsidR="00692F01">
        <w:rPr>
          <w:sz w:val="24"/>
          <w:szCs w:val="24"/>
        </w:rPr>
        <w:t>an Information Technology related field.</w:t>
      </w:r>
      <w:r w:rsidR="006C2AC1" w:rsidRPr="006C2AC1">
        <w:rPr>
          <w:sz w:val="24"/>
          <w:szCs w:val="24"/>
        </w:rPr>
        <w:t xml:space="preserve"> Substitutions: </w:t>
      </w:r>
      <w:r w:rsidR="00321E07" w:rsidRPr="00AD111A">
        <w:rPr>
          <w:sz w:val="24"/>
          <w:szCs w:val="24"/>
        </w:rPr>
        <w:t>BBNA may consider any equivalent combination of education, experience, and cultural knowledge. BBNA also reserves the right to waive non-essential requirements in order to select the candidate who best fits the needs of the organization.</w:t>
      </w:r>
      <w:r w:rsidR="006C2AC1">
        <w:rPr>
          <w:sz w:val="24"/>
          <w:szCs w:val="24"/>
        </w:rPr>
        <w:t xml:space="preserve"> </w:t>
      </w:r>
      <w:r w:rsidR="006C2AC1" w:rsidRPr="006C2AC1">
        <w:rPr>
          <w:b/>
          <w:bCs/>
          <w:sz w:val="24"/>
          <w:szCs w:val="24"/>
        </w:rPr>
        <w:t>SKILLS &amp; ABILITIES</w:t>
      </w:r>
      <w:r w:rsidR="006C2AC1">
        <w:rPr>
          <w:sz w:val="24"/>
          <w:szCs w:val="24"/>
        </w:rPr>
        <w:t xml:space="preserve"> </w:t>
      </w:r>
      <w:r w:rsidR="00456FAA">
        <w:rPr>
          <w:sz w:val="24"/>
          <w:szCs w:val="24"/>
        </w:rPr>
        <w:t>–</w:t>
      </w:r>
      <w:r w:rsidR="006C2AC1">
        <w:rPr>
          <w:sz w:val="24"/>
          <w:szCs w:val="24"/>
        </w:rPr>
        <w:t xml:space="preserve"> </w:t>
      </w:r>
      <w:r w:rsidR="00456FAA">
        <w:rPr>
          <w:sz w:val="24"/>
          <w:szCs w:val="24"/>
        </w:rPr>
        <w:t>Highly developed customer service skills, paired with the ability to convey training concepts in an easily understandable manner.</w:t>
      </w:r>
      <w:r w:rsidR="006C3F5C">
        <w:rPr>
          <w:sz w:val="24"/>
          <w:szCs w:val="24"/>
        </w:rPr>
        <w:t xml:space="preserve"> </w:t>
      </w:r>
      <w:r w:rsidR="00C93EFC">
        <w:rPr>
          <w:sz w:val="24"/>
          <w:szCs w:val="24"/>
        </w:rPr>
        <w:t>Familiarity</w:t>
      </w:r>
      <w:r w:rsidR="00F80311">
        <w:rPr>
          <w:sz w:val="24"/>
          <w:szCs w:val="24"/>
        </w:rPr>
        <w:t xml:space="preserve"> with mobile devices and fixed workstation maintenance and equipment</w:t>
      </w:r>
      <w:r w:rsidR="00C47177">
        <w:rPr>
          <w:sz w:val="24"/>
          <w:szCs w:val="24"/>
        </w:rPr>
        <w:t>. Perform primary duties with minimal supervision or oversight. Desire</w:t>
      </w:r>
      <w:r w:rsidR="00F65BB7">
        <w:rPr>
          <w:sz w:val="24"/>
          <w:szCs w:val="24"/>
        </w:rPr>
        <w:t xml:space="preserve"> for learning and the ability to teach others. Excellent communication, organizational, and documentation skills. Ability to pursue project goals and meet deadlines while working individually or as a team. Famil</w:t>
      </w:r>
      <w:r w:rsidR="00C93EFC">
        <w:rPr>
          <w:sz w:val="24"/>
          <w:szCs w:val="24"/>
        </w:rPr>
        <w:t>iarity with Bristol Bay area, people, cultures, and the unique challenges of service delivery in remote Alaska.</w:t>
      </w:r>
      <w:r w:rsidR="006C2AC1">
        <w:rPr>
          <w:sz w:val="24"/>
          <w:szCs w:val="24"/>
        </w:rPr>
        <w:t xml:space="preserve"> </w:t>
      </w:r>
      <w:r w:rsidR="006C2AC1" w:rsidRPr="006C2AC1">
        <w:rPr>
          <w:b/>
          <w:bCs/>
          <w:sz w:val="24"/>
          <w:szCs w:val="24"/>
        </w:rPr>
        <w:t xml:space="preserve">TECHNICAL </w:t>
      </w:r>
      <w:r w:rsidR="004765C6">
        <w:rPr>
          <w:b/>
          <w:bCs/>
          <w:sz w:val="24"/>
          <w:szCs w:val="24"/>
        </w:rPr>
        <w:t>PROFICIENCY</w:t>
      </w:r>
      <w:r w:rsidR="004765C6">
        <w:rPr>
          <w:sz w:val="24"/>
          <w:szCs w:val="24"/>
        </w:rPr>
        <w:t xml:space="preserve"> </w:t>
      </w:r>
      <w:r w:rsidR="006C3F5C">
        <w:rPr>
          <w:sz w:val="24"/>
          <w:szCs w:val="24"/>
        </w:rPr>
        <w:t>–</w:t>
      </w:r>
      <w:r w:rsidR="006C2AC1">
        <w:rPr>
          <w:sz w:val="24"/>
          <w:szCs w:val="24"/>
        </w:rPr>
        <w:t xml:space="preserve"> </w:t>
      </w:r>
      <w:r w:rsidR="006C3F5C">
        <w:rPr>
          <w:sz w:val="24"/>
          <w:szCs w:val="24"/>
        </w:rPr>
        <w:t xml:space="preserve">Advanced troubleshooting skills with mobile </w:t>
      </w:r>
      <w:r w:rsidR="00C93EFC">
        <w:rPr>
          <w:sz w:val="24"/>
          <w:szCs w:val="24"/>
        </w:rPr>
        <w:t>development</w:t>
      </w:r>
      <w:r w:rsidR="006C3F5C">
        <w:rPr>
          <w:sz w:val="24"/>
          <w:szCs w:val="24"/>
        </w:rPr>
        <w:t xml:space="preserve"> platforms and desktop workstations, including Windows, Apple, and Android desired. Advanced knowledge of W</w:t>
      </w:r>
      <w:r w:rsidR="00973090">
        <w:rPr>
          <w:sz w:val="24"/>
          <w:szCs w:val="24"/>
        </w:rPr>
        <w:t xml:space="preserve">indows platforms, </w:t>
      </w:r>
      <w:r w:rsidR="005D6196">
        <w:rPr>
          <w:sz w:val="24"/>
          <w:szCs w:val="24"/>
        </w:rPr>
        <w:t xml:space="preserve">iOS, MacOS and Android platforms, TCP/IP networking technologies, </w:t>
      </w:r>
      <w:r w:rsidR="00C93EFC">
        <w:rPr>
          <w:sz w:val="24"/>
          <w:szCs w:val="24"/>
        </w:rPr>
        <w:t>Microsoft</w:t>
      </w:r>
      <w:r w:rsidR="004765C6">
        <w:rPr>
          <w:sz w:val="24"/>
          <w:szCs w:val="24"/>
        </w:rPr>
        <w:t xml:space="preserve"> Office</w:t>
      </w:r>
      <w:r w:rsidR="005D6196">
        <w:rPr>
          <w:sz w:val="24"/>
          <w:szCs w:val="24"/>
        </w:rPr>
        <w:t xml:space="preserve"> 365 applications including Teams, </w:t>
      </w:r>
      <w:r w:rsidR="004765C6">
        <w:rPr>
          <w:sz w:val="24"/>
          <w:szCs w:val="24"/>
        </w:rPr>
        <w:t xml:space="preserve">Microsoft </w:t>
      </w:r>
      <w:r w:rsidR="005D6196">
        <w:rPr>
          <w:sz w:val="24"/>
          <w:szCs w:val="24"/>
        </w:rPr>
        <w:t>Endpoint Manager</w:t>
      </w:r>
      <w:r w:rsidR="00022B81">
        <w:rPr>
          <w:sz w:val="24"/>
          <w:szCs w:val="24"/>
        </w:rPr>
        <w:t xml:space="preserve">, </w:t>
      </w:r>
      <w:r w:rsidR="004765C6">
        <w:rPr>
          <w:sz w:val="24"/>
          <w:szCs w:val="24"/>
        </w:rPr>
        <w:t xml:space="preserve">Google </w:t>
      </w:r>
      <w:r w:rsidR="00022B81">
        <w:rPr>
          <w:sz w:val="24"/>
          <w:szCs w:val="24"/>
        </w:rPr>
        <w:t xml:space="preserve">Workspace or Atlassian software is highly valued. </w:t>
      </w:r>
      <w:r w:rsidR="00973090">
        <w:rPr>
          <w:sz w:val="24"/>
          <w:szCs w:val="24"/>
        </w:rPr>
        <w:t xml:space="preserve"> </w:t>
      </w:r>
      <w:r w:rsidR="00D73985">
        <w:rPr>
          <w:sz w:val="24"/>
          <w:szCs w:val="24"/>
        </w:rPr>
        <w:t xml:space="preserve">Skills in basic computer troubleshooting. </w:t>
      </w:r>
      <w:r w:rsidR="006C2AC1" w:rsidRPr="006C2AC1">
        <w:rPr>
          <w:b/>
          <w:bCs/>
          <w:sz w:val="24"/>
          <w:szCs w:val="24"/>
        </w:rPr>
        <w:t>OTHER REQUIR</w:t>
      </w:r>
      <w:r w:rsidR="004765C6">
        <w:rPr>
          <w:b/>
          <w:bCs/>
          <w:sz w:val="24"/>
          <w:szCs w:val="24"/>
        </w:rPr>
        <w:t>E</w:t>
      </w:r>
      <w:r w:rsidR="006C2AC1" w:rsidRPr="006C2AC1">
        <w:rPr>
          <w:b/>
          <w:bCs/>
          <w:sz w:val="24"/>
          <w:szCs w:val="24"/>
        </w:rPr>
        <w:t>MENTS</w:t>
      </w:r>
      <w:r w:rsidR="006C2AC1">
        <w:rPr>
          <w:sz w:val="24"/>
          <w:szCs w:val="24"/>
        </w:rPr>
        <w:t xml:space="preserve"> </w:t>
      </w:r>
      <w:r w:rsidR="00F80311">
        <w:rPr>
          <w:sz w:val="24"/>
          <w:szCs w:val="24"/>
        </w:rPr>
        <w:t>–</w:t>
      </w:r>
      <w:r w:rsidR="006C2AC1">
        <w:rPr>
          <w:sz w:val="24"/>
          <w:szCs w:val="24"/>
        </w:rPr>
        <w:t xml:space="preserve"> </w:t>
      </w:r>
      <w:r w:rsidR="00F80311">
        <w:rPr>
          <w:sz w:val="24"/>
          <w:szCs w:val="24"/>
        </w:rPr>
        <w:t>Alaska Driver’s License and insurable under BBNA insurance.</w:t>
      </w:r>
      <w:r w:rsidR="00D73985">
        <w:rPr>
          <w:sz w:val="24"/>
          <w:szCs w:val="24"/>
        </w:rPr>
        <w:t xml:space="preserve"> </w:t>
      </w:r>
    </w:p>
    <w:p w14:paraId="4C9B2A15" w14:textId="622379C6" w:rsidR="00B6574B" w:rsidRDefault="003F14AF" w:rsidP="00691F6F">
      <w:pPr>
        <w:jc w:val="both"/>
        <w:rPr>
          <w:b/>
          <w:bCs/>
          <w:sz w:val="24"/>
          <w:szCs w:val="24"/>
        </w:rPr>
      </w:pPr>
      <w:r w:rsidRPr="003F14AF">
        <w:rPr>
          <w:b/>
          <w:bCs/>
          <w:sz w:val="24"/>
          <w:szCs w:val="24"/>
        </w:rPr>
        <w:t>JOB RESULTS</w:t>
      </w:r>
      <w:r>
        <w:rPr>
          <w:b/>
          <w:bCs/>
          <w:sz w:val="24"/>
          <w:szCs w:val="24"/>
        </w:rPr>
        <w:t xml:space="preserve">: </w:t>
      </w:r>
    </w:p>
    <w:p w14:paraId="51F0A20D" w14:textId="3B418EE9" w:rsidR="00B6574B" w:rsidRPr="00B6574B" w:rsidRDefault="00B6574B" w:rsidP="00691F6F">
      <w:pPr>
        <w:jc w:val="both"/>
        <w:rPr>
          <w:b/>
          <w:bCs/>
          <w:sz w:val="24"/>
          <w:szCs w:val="24"/>
        </w:rPr>
      </w:pPr>
      <w:r>
        <w:rPr>
          <w:b/>
          <w:bCs/>
          <w:sz w:val="24"/>
          <w:szCs w:val="24"/>
        </w:rPr>
        <w:t>Achieves Program functions by</w:t>
      </w:r>
    </w:p>
    <w:p w14:paraId="49FC1752" w14:textId="77777777" w:rsidR="00591ECB" w:rsidRPr="009D3818" w:rsidRDefault="00591ECB" w:rsidP="00591ECB">
      <w:pPr>
        <w:pStyle w:val="ListParagraph"/>
        <w:numPr>
          <w:ilvl w:val="0"/>
          <w:numId w:val="17"/>
        </w:numPr>
        <w:jc w:val="both"/>
        <w:rPr>
          <w:rFonts w:eastAsia="Arial Unicode MS" w:cstheme="minorHAnsi"/>
          <w:sz w:val="24"/>
          <w:szCs w:val="24"/>
        </w:rPr>
      </w:pPr>
      <w:r w:rsidRPr="009D3818">
        <w:rPr>
          <w:rFonts w:eastAsia="Arial Unicode MS" w:cstheme="minorHAnsi"/>
          <w:sz w:val="24"/>
          <w:szCs w:val="24"/>
        </w:rPr>
        <w:t>Providing technical training and support to Workforce Development clients.</w:t>
      </w:r>
    </w:p>
    <w:p w14:paraId="67177509" w14:textId="580F371B" w:rsidR="00591ECB" w:rsidRPr="009D3818" w:rsidRDefault="00591ECB" w:rsidP="00591ECB">
      <w:pPr>
        <w:pStyle w:val="ListParagraph"/>
        <w:numPr>
          <w:ilvl w:val="0"/>
          <w:numId w:val="17"/>
        </w:numPr>
        <w:jc w:val="both"/>
        <w:rPr>
          <w:rFonts w:eastAsia="Arial Unicode MS" w:cstheme="minorHAnsi"/>
          <w:sz w:val="24"/>
          <w:szCs w:val="24"/>
        </w:rPr>
      </w:pPr>
      <w:r w:rsidRPr="009D3818">
        <w:rPr>
          <w:rFonts w:eastAsia="Arial Unicode MS" w:cstheme="minorHAnsi"/>
          <w:sz w:val="24"/>
          <w:szCs w:val="24"/>
        </w:rPr>
        <w:t xml:space="preserve">Establish comprehension of Public Law 102-477 and services provided under and outside of this law, including Temporary Assistance for Needy Families (TANF), Low </w:t>
      </w:r>
      <w:r w:rsidRPr="009D3818">
        <w:rPr>
          <w:rFonts w:eastAsia="Arial Unicode MS" w:cstheme="minorHAnsi"/>
          <w:sz w:val="24"/>
          <w:szCs w:val="24"/>
        </w:rPr>
        <w:lastRenderedPageBreak/>
        <w:t xml:space="preserve">Income Heating Assistance Program (LIHEAP), Low Income Water Assistance Program (LIWAP), General Assistance (GA), Higher Education (HI ED), Child Care Development (CCD), and Tribal Vocational Rehabilitation (TVR) services. Develop an understanding of how these services are utilized to assist Tribal members, how BBNA implements these services, and how TAS is utilized to facilitate service delivery. Attendance </w:t>
      </w:r>
      <w:r w:rsidR="00C3788A" w:rsidRPr="009D3818">
        <w:rPr>
          <w:rFonts w:eastAsia="Arial Unicode MS" w:cstheme="minorHAnsi"/>
          <w:sz w:val="24"/>
          <w:szCs w:val="24"/>
        </w:rPr>
        <w:t>at</w:t>
      </w:r>
      <w:r w:rsidRPr="009D3818">
        <w:rPr>
          <w:rFonts w:eastAsia="Arial Unicode MS" w:cstheme="minorHAnsi"/>
          <w:sz w:val="24"/>
          <w:szCs w:val="24"/>
        </w:rPr>
        <w:t xml:space="preserve"> virtual or in-person 477 training conferences will be highly encouraged.</w:t>
      </w:r>
    </w:p>
    <w:p w14:paraId="09F1C8B8" w14:textId="77777777" w:rsidR="00591ECB" w:rsidRPr="009D3818" w:rsidRDefault="00591ECB" w:rsidP="00591ECB">
      <w:pPr>
        <w:pStyle w:val="ListParagraph"/>
        <w:numPr>
          <w:ilvl w:val="0"/>
          <w:numId w:val="17"/>
        </w:numPr>
        <w:jc w:val="both"/>
        <w:rPr>
          <w:rFonts w:cstheme="minorHAnsi"/>
          <w:sz w:val="24"/>
          <w:szCs w:val="24"/>
        </w:rPr>
      </w:pPr>
      <w:r w:rsidRPr="009D3818">
        <w:rPr>
          <w:rFonts w:cstheme="minorHAnsi"/>
          <w:sz w:val="24"/>
          <w:szCs w:val="24"/>
        </w:rPr>
        <w:t>Working closely with the Database Services Division Manager and BBNA IT Dept. to identify training needs, diagnose technical issues, perform troubleshooting, and make recommendations on new technologies to enhance WFD service delivery.</w:t>
      </w:r>
    </w:p>
    <w:p w14:paraId="1BADE448" w14:textId="77777777" w:rsidR="00591ECB" w:rsidRPr="009D3818" w:rsidRDefault="00591ECB" w:rsidP="00591ECB">
      <w:pPr>
        <w:pStyle w:val="ListParagraph"/>
        <w:numPr>
          <w:ilvl w:val="0"/>
          <w:numId w:val="17"/>
        </w:numPr>
        <w:jc w:val="both"/>
        <w:rPr>
          <w:rFonts w:cstheme="minorHAnsi"/>
          <w:sz w:val="24"/>
          <w:szCs w:val="24"/>
        </w:rPr>
      </w:pPr>
      <w:r w:rsidRPr="009D3818">
        <w:rPr>
          <w:rFonts w:cstheme="minorHAnsi"/>
          <w:sz w:val="24"/>
          <w:szCs w:val="24"/>
        </w:rPr>
        <w:t>Providing technical training and support to clients with Windows-based Job Club computer usage, Apple/Android mobile device use and troubleshooting, online application access, and other duties as assigned by the Database Services Division Manager or WFD Director.</w:t>
      </w:r>
    </w:p>
    <w:p w14:paraId="791B62CA" w14:textId="77777777" w:rsidR="00591ECB" w:rsidRPr="009D3818" w:rsidRDefault="00591ECB" w:rsidP="00591ECB">
      <w:pPr>
        <w:pStyle w:val="ListParagraph"/>
        <w:numPr>
          <w:ilvl w:val="0"/>
          <w:numId w:val="17"/>
        </w:numPr>
        <w:jc w:val="both"/>
        <w:rPr>
          <w:rFonts w:cstheme="minorHAnsi"/>
          <w:sz w:val="24"/>
          <w:szCs w:val="24"/>
        </w:rPr>
      </w:pPr>
      <w:r w:rsidRPr="009D3818">
        <w:rPr>
          <w:rFonts w:cstheme="minorHAnsi"/>
          <w:sz w:val="24"/>
          <w:szCs w:val="24"/>
        </w:rPr>
        <w:t>Updating and maintaining a portable Windows-based WFD Laptop Lab, which will be utilized to host training events.</w:t>
      </w:r>
    </w:p>
    <w:p w14:paraId="2AA9C7E9" w14:textId="77777777" w:rsidR="00591ECB" w:rsidRPr="009D3818" w:rsidRDefault="00591ECB" w:rsidP="00591ECB">
      <w:pPr>
        <w:pStyle w:val="ListParagraph"/>
        <w:numPr>
          <w:ilvl w:val="0"/>
          <w:numId w:val="17"/>
        </w:numPr>
        <w:jc w:val="both"/>
        <w:rPr>
          <w:rFonts w:cstheme="minorHAnsi"/>
          <w:sz w:val="24"/>
          <w:szCs w:val="24"/>
        </w:rPr>
      </w:pPr>
      <w:bookmarkStart w:id="0" w:name="_Hlk121829962"/>
      <w:r w:rsidRPr="009D3818">
        <w:rPr>
          <w:rFonts w:cstheme="minorHAnsi"/>
          <w:sz w:val="24"/>
          <w:szCs w:val="24"/>
        </w:rPr>
        <w:t>Set up and administer the WFD-owned mobile devices and off-site workstations, distributed to staff and clients for training, education, and employment search use. Management of these devices will be conducted through a mobile device management solution and Atlassian Jira platforms.</w:t>
      </w:r>
      <w:bookmarkEnd w:id="0"/>
    </w:p>
    <w:p w14:paraId="4E66F81B" w14:textId="77777777" w:rsidR="00591ECB" w:rsidRPr="009D3818" w:rsidRDefault="00591ECB" w:rsidP="00591ECB">
      <w:pPr>
        <w:pStyle w:val="ListParagraph"/>
        <w:numPr>
          <w:ilvl w:val="0"/>
          <w:numId w:val="17"/>
        </w:numPr>
        <w:jc w:val="both"/>
        <w:rPr>
          <w:rFonts w:cstheme="minorHAnsi"/>
          <w:sz w:val="24"/>
          <w:szCs w:val="24"/>
        </w:rPr>
      </w:pPr>
      <w:r w:rsidRPr="009D3818">
        <w:rPr>
          <w:rFonts w:cstheme="minorHAnsi"/>
          <w:sz w:val="24"/>
          <w:szCs w:val="24"/>
        </w:rPr>
        <w:t>Provide support and manage inventory of Starlink internet service equipment deployed for WFD clients.</w:t>
      </w:r>
    </w:p>
    <w:p w14:paraId="576815D2" w14:textId="77777777" w:rsidR="00E75BD9" w:rsidRPr="00E75BD9" w:rsidRDefault="00E75BD9" w:rsidP="00E75BD9">
      <w:pPr>
        <w:pStyle w:val="NoSpacing"/>
        <w:ind w:left="720" w:firstLine="0"/>
        <w:rPr>
          <w:sz w:val="24"/>
          <w:szCs w:val="24"/>
        </w:rPr>
      </w:pPr>
    </w:p>
    <w:p w14:paraId="57D5D4A1" w14:textId="0280777B" w:rsidR="00A2796F" w:rsidRPr="00B6574B" w:rsidRDefault="00A2796F" w:rsidP="00A2796F">
      <w:pPr>
        <w:jc w:val="both"/>
        <w:rPr>
          <w:b/>
          <w:bCs/>
          <w:sz w:val="24"/>
          <w:szCs w:val="24"/>
        </w:rPr>
      </w:pPr>
      <w:r>
        <w:rPr>
          <w:b/>
          <w:bCs/>
          <w:sz w:val="24"/>
          <w:szCs w:val="24"/>
        </w:rPr>
        <w:t>Keep Management Informed by</w:t>
      </w:r>
    </w:p>
    <w:p w14:paraId="7F757342" w14:textId="77777777" w:rsidR="00E909F3" w:rsidRPr="009D3818" w:rsidRDefault="00E909F3" w:rsidP="00E909F3">
      <w:pPr>
        <w:numPr>
          <w:ilvl w:val="0"/>
          <w:numId w:val="18"/>
        </w:numPr>
        <w:spacing w:after="0" w:line="240" w:lineRule="auto"/>
        <w:jc w:val="both"/>
        <w:rPr>
          <w:rFonts w:cstheme="minorHAnsi"/>
          <w:sz w:val="24"/>
          <w:szCs w:val="24"/>
        </w:rPr>
      </w:pPr>
      <w:bookmarkStart w:id="1" w:name="_Hlk188438028"/>
      <w:r w:rsidRPr="009D3818">
        <w:rPr>
          <w:rFonts w:cstheme="minorHAnsi"/>
          <w:sz w:val="24"/>
          <w:szCs w:val="24"/>
        </w:rPr>
        <w:t>Maintaining program records and submits required reports.</w:t>
      </w:r>
    </w:p>
    <w:p w14:paraId="57D3A496" w14:textId="77777777" w:rsidR="00E909F3" w:rsidRPr="009D3818" w:rsidRDefault="00E909F3" w:rsidP="00E909F3">
      <w:pPr>
        <w:numPr>
          <w:ilvl w:val="0"/>
          <w:numId w:val="18"/>
        </w:numPr>
        <w:spacing w:after="0" w:line="240" w:lineRule="auto"/>
        <w:jc w:val="both"/>
        <w:rPr>
          <w:rFonts w:cstheme="minorHAnsi"/>
          <w:sz w:val="24"/>
          <w:szCs w:val="24"/>
        </w:rPr>
      </w:pPr>
      <w:r w:rsidRPr="009D3818">
        <w:rPr>
          <w:rFonts w:cstheme="minorHAnsi"/>
          <w:sz w:val="24"/>
          <w:szCs w:val="24"/>
        </w:rPr>
        <w:t>Participating in scheduled Workforce Department team meetings.</w:t>
      </w:r>
    </w:p>
    <w:p w14:paraId="605E5713" w14:textId="0090016E" w:rsidR="00E75BD9" w:rsidRPr="00E75BD9" w:rsidRDefault="00E75BD9" w:rsidP="00E75BD9">
      <w:pPr>
        <w:pStyle w:val="ListParagraph"/>
        <w:widowControl w:val="0"/>
        <w:autoSpaceDE w:val="0"/>
        <w:autoSpaceDN w:val="0"/>
        <w:adjustRightInd w:val="0"/>
        <w:spacing w:after="0" w:line="240" w:lineRule="auto"/>
        <w:ind w:left="765"/>
        <w:jc w:val="both"/>
        <w:rPr>
          <w:rFonts w:eastAsia="Times New Roman" w:cs="Calibri"/>
          <w:kern w:val="0"/>
          <w:sz w:val="24"/>
          <w:szCs w:val="24"/>
          <w14:ligatures w14:val="none"/>
        </w:rPr>
      </w:pPr>
    </w:p>
    <w:p w14:paraId="49C926CE" w14:textId="70D4C538" w:rsidR="02E10890" w:rsidRDefault="02E10890" w:rsidP="36D4E0E6">
      <w:pPr>
        <w:jc w:val="both"/>
        <w:rPr>
          <w:rFonts w:ascii="Aptos" w:eastAsia="Aptos" w:hAnsi="Aptos" w:cs="Aptos"/>
          <w:color w:val="000000" w:themeColor="text1"/>
          <w:sz w:val="24"/>
          <w:szCs w:val="24"/>
        </w:rPr>
      </w:pPr>
      <w:r w:rsidRPr="36D4E0E6">
        <w:rPr>
          <w:rFonts w:ascii="Aptos" w:eastAsia="Aptos" w:hAnsi="Aptos" w:cs="Aptos"/>
          <w:b/>
          <w:bCs/>
          <w:color w:val="000000" w:themeColor="text1"/>
          <w:sz w:val="24"/>
          <w:szCs w:val="24"/>
        </w:rPr>
        <w:t>Meet requirements for travel in and out of region by</w:t>
      </w:r>
    </w:p>
    <w:p w14:paraId="2E1002AA" w14:textId="7965FF0F" w:rsidR="02E10890" w:rsidRDefault="02E10890" w:rsidP="36D4E0E6">
      <w:pPr>
        <w:pStyle w:val="ListParagraph"/>
        <w:widowControl w:val="0"/>
        <w:numPr>
          <w:ilvl w:val="0"/>
          <w:numId w:val="1"/>
        </w:numPr>
        <w:tabs>
          <w:tab w:val="num" w:pos="360"/>
        </w:tabs>
        <w:spacing w:after="0" w:line="240" w:lineRule="auto"/>
        <w:jc w:val="both"/>
        <w:rPr>
          <w:rFonts w:ascii="Aptos" w:eastAsia="Aptos" w:hAnsi="Aptos" w:cs="Aptos"/>
          <w:color w:val="000000" w:themeColor="text1"/>
          <w:sz w:val="24"/>
          <w:szCs w:val="24"/>
        </w:rPr>
      </w:pPr>
      <w:r w:rsidRPr="36D4E0E6">
        <w:rPr>
          <w:rFonts w:ascii="Aptos" w:eastAsia="Aptos" w:hAnsi="Aptos" w:cs="Aptos"/>
          <w:color w:val="000000" w:themeColor="text1"/>
          <w:sz w:val="24"/>
          <w:szCs w:val="24"/>
        </w:rPr>
        <w:t>Scheduling well planned trips if necessary to provide services, participate in training, and workshops.</w:t>
      </w:r>
    </w:p>
    <w:p w14:paraId="68C8AE00" w14:textId="4348C1CC" w:rsidR="00D7218B" w:rsidRPr="00D7218B" w:rsidRDefault="00D7218B" w:rsidP="00D7218B">
      <w:pPr>
        <w:pStyle w:val="ListParagraph"/>
        <w:numPr>
          <w:ilvl w:val="0"/>
          <w:numId w:val="1"/>
        </w:numPr>
        <w:jc w:val="both"/>
        <w:rPr>
          <w:rFonts w:cstheme="minorHAnsi"/>
          <w:sz w:val="24"/>
          <w:szCs w:val="24"/>
        </w:rPr>
      </w:pPr>
      <w:r w:rsidRPr="008741EC">
        <w:rPr>
          <w:rFonts w:cstheme="minorHAnsi"/>
          <w:sz w:val="24"/>
          <w:szCs w:val="24"/>
        </w:rPr>
        <w:t>Keep Village and Tribal councils informed of travel plans and training events in the communities we serve. Training may be conducted virtually through Microsoft Teams or in-person.</w:t>
      </w:r>
    </w:p>
    <w:p w14:paraId="5DD8D44F" w14:textId="188EBB58" w:rsidR="36D4E0E6" w:rsidRDefault="36D4E0E6" w:rsidP="36D4E0E6">
      <w:pPr>
        <w:pStyle w:val="ListParagraph"/>
        <w:widowControl w:val="0"/>
        <w:spacing w:after="0" w:line="240" w:lineRule="auto"/>
        <w:jc w:val="both"/>
        <w:rPr>
          <w:rFonts w:eastAsia="Times New Roman" w:cs="Calibri"/>
          <w:sz w:val="24"/>
          <w:szCs w:val="24"/>
        </w:rPr>
      </w:pPr>
    </w:p>
    <w:p w14:paraId="2C1BB154" w14:textId="1D6D0173" w:rsidR="00A2796F" w:rsidRPr="00B6574B" w:rsidRDefault="00A2796F" w:rsidP="00A2796F">
      <w:pPr>
        <w:jc w:val="both"/>
        <w:rPr>
          <w:b/>
          <w:bCs/>
          <w:sz w:val="24"/>
          <w:szCs w:val="24"/>
        </w:rPr>
      </w:pPr>
      <w:r>
        <w:rPr>
          <w:b/>
          <w:bCs/>
          <w:sz w:val="24"/>
          <w:szCs w:val="24"/>
        </w:rPr>
        <w:t>Monitors and improves program and service quality by</w:t>
      </w:r>
    </w:p>
    <w:p w14:paraId="0078B87D" w14:textId="77777777" w:rsidR="006B0ED6" w:rsidRPr="008741EC" w:rsidRDefault="006B0ED6" w:rsidP="006B0ED6">
      <w:pPr>
        <w:pStyle w:val="ListParagraph"/>
        <w:widowControl w:val="0"/>
        <w:numPr>
          <w:ilvl w:val="0"/>
          <w:numId w:val="19"/>
        </w:numPr>
        <w:tabs>
          <w:tab w:val="left" w:pos="-1440"/>
        </w:tabs>
        <w:spacing w:after="0" w:line="240" w:lineRule="auto"/>
        <w:jc w:val="both"/>
        <w:rPr>
          <w:rFonts w:eastAsia="Times New Roman" w:cstheme="minorHAnsi"/>
          <w:b/>
          <w:snapToGrid w:val="0"/>
          <w:sz w:val="24"/>
          <w:szCs w:val="24"/>
        </w:rPr>
      </w:pPr>
      <w:r w:rsidRPr="008741EC">
        <w:rPr>
          <w:rFonts w:eastAsia="Times New Roman" w:cstheme="minorHAnsi"/>
          <w:snapToGrid w:val="0"/>
          <w:sz w:val="24"/>
          <w:szCs w:val="24"/>
        </w:rPr>
        <w:t>Contributing ideas and information learned from feedback and work experiences.</w:t>
      </w:r>
    </w:p>
    <w:p w14:paraId="157F7182" w14:textId="77777777" w:rsidR="00E75BD9" w:rsidRPr="00E75BD9" w:rsidRDefault="00E75BD9" w:rsidP="00E75BD9">
      <w:pPr>
        <w:pStyle w:val="ListParagraph"/>
        <w:widowControl w:val="0"/>
        <w:autoSpaceDE w:val="0"/>
        <w:autoSpaceDN w:val="0"/>
        <w:adjustRightInd w:val="0"/>
        <w:spacing w:after="0" w:line="240" w:lineRule="auto"/>
        <w:jc w:val="both"/>
        <w:rPr>
          <w:rFonts w:eastAsia="Times New Roman" w:cs="Calibri"/>
          <w:kern w:val="0"/>
          <w:sz w:val="24"/>
          <w:szCs w:val="24"/>
          <w14:ligatures w14:val="none"/>
        </w:rPr>
      </w:pPr>
    </w:p>
    <w:p w14:paraId="46CACD59" w14:textId="7F6AED1A" w:rsidR="00A2796F" w:rsidRPr="00B6574B" w:rsidRDefault="00DC225B" w:rsidP="00A2796F">
      <w:pPr>
        <w:jc w:val="both"/>
        <w:rPr>
          <w:b/>
          <w:bCs/>
          <w:sz w:val="24"/>
          <w:szCs w:val="24"/>
        </w:rPr>
      </w:pPr>
      <w:r>
        <w:rPr>
          <w:b/>
          <w:bCs/>
          <w:sz w:val="24"/>
          <w:szCs w:val="24"/>
        </w:rPr>
        <w:t>Protect program integrity and client privacy by</w:t>
      </w:r>
    </w:p>
    <w:p w14:paraId="527D4B78" w14:textId="451A529B" w:rsidR="00DC225B" w:rsidRDefault="00DC225B" w:rsidP="00DC225B">
      <w:pPr>
        <w:widowControl w:val="0"/>
        <w:numPr>
          <w:ilvl w:val="0"/>
          <w:numId w:val="10"/>
        </w:numPr>
        <w:tabs>
          <w:tab w:val="num" w:pos="360"/>
        </w:tabs>
        <w:autoSpaceDE w:val="0"/>
        <w:autoSpaceDN w:val="0"/>
        <w:adjustRightInd w:val="0"/>
        <w:spacing w:after="0" w:line="240" w:lineRule="auto"/>
        <w:jc w:val="both"/>
        <w:rPr>
          <w:rFonts w:eastAsia="Times New Roman" w:cs="Calibri"/>
          <w:kern w:val="0"/>
          <w:sz w:val="24"/>
          <w:szCs w:val="24"/>
          <w14:ligatures w14:val="none"/>
        </w:rPr>
      </w:pPr>
      <w:r>
        <w:rPr>
          <w:rFonts w:eastAsia="Times New Roman" w:cs="Calibri"/>
          <w:kern w:val="0"/>
          <w:sz w:val="24"/>
          <w:szCs w:val="24"/>
          <w14:ligatures w14:val="none"/>
        </w:rPr>
        <w:lastRenderedPageBreak/>
        <w:t>Agreeing to BBNA’s policy on confidentiality, keeping confidential information gained through employment secure, during and after this employment.</w:t>
      </w:r>
    </w:p>
    <w:p w14:paraId="7A54C3B6" w14:textId="572A026B" w:rsidR="00AF5895" w:rsidRPr="00391B75" w:rsidRDefault="00AF5895" w:rsidP="00391B75">
      <w:pPr>
        <w:pStyle w:val="ListParagraph"/>
        <w:numPr>
          <w:ilvl w:val="0"/>
          <w:numId w:val="10"/>
        </w:numPr>
        <w:jc w:val="both"/>
        <w:rPr>
          <w:rFonts w:eastAsia="Arial Unicode MS" w:cstheme="minorHAnsi"/>
          <w:sz w:val="24"/>
          <w:szCs w:val="24"/>
        </w:rPr>
      </w:pPr>
      <w:r w:rsidRPr="008741EC">
        <w:rPr>
          <w:rFonts w:eastAsia="Arial Unicode MS" w:cstheme="minorHAnsi"/>
          <w:sz w:val="24"/>
          <w:szCs w:val="24"/>
        </w:rPr>
        <w:t>Exhibiting a high degree of ethical behavior, as this position regularly interacts with sensitive client data</w:t>
      </w:r>
      <w:r w:rsidR="004765C6">
        <w:rPr>
          <w:rFonts w:eastAsia="Arial Unicode MS" w:cstheme="minorHAnsi"/>
          <w:sz w:val="24"/>
          <w:szCs w:val="24"/>
        </w:rPr>
        <w:t>.</w:t>
      </w:r>
    </w:p>
    <w:p w14:paraId="1C590939" w14:textId="77777777" w:rsidR="00DC225B" w:rsidRPr="00A2796F" w:rsidRDefault="00DC225B" w:rsidP="00DC225B">
      <w:pPr>
        <w:widowControl w:val="0"/>
        <w:autoSpaceDE w:val="0"/>
        <w:autoSpaceDN w:val="0"/>
        <w:adjustRightInd w:val="0"/>
        <w:spacing w:after="0" w:line="240" w:lineRule="auto"/>
        <w:jc w:val="both"/>
        <w:rPr>
          <w:rFonts w:eastAsia="Times New Roman" w:cs="Calibri"/>
          <w:kern w:val="0"/>
          <w:sz w:val="24"/>
          <w:szCs w:val="24"/>
          <w14:ligatures w14:val="none"/>
        </w:rPr>
      </w:pPr>
    </w:p>
    <w:p w14:paraId="78FD0597" w14:textId="2DBB542A" w:rsidR="00DC225B" w:rsidRPr="00B6574B" w:rsidRDefault="00DC225B" w:rsidP="00DC225B">
      <w:pPr>
        <w:jc w:val="both"/>
        <w:rPr>
          <w:b/>
          <w:bCs/>
          <w:sz w:val="24"/>
          <w:szCs w:val="24"/>
        </w:rPr>
      </w:pPr>
      <w:r>
        <w:rPr>
          <w:b/>
          <w:bCs/>
          <w:sz w:val="24"/>
          <w:szCs w:val="24"/>
        </w:rPr>
        <w:t>Contributes to overall team effort by</w:t>
      </w:r>
    </w:p>
    <w:p w14:paraId="64DC5696" w14:textId="2C890965" w:rsidR="00A2796F" w:rsidRPr="00391B75" w:rsidRDefault="00DC225B" w:rsidP="00A2796F">
      <w:pPr>
        <w:widowControl w:val="0"/>
        <w:numPr>
          <w:ilvl w:val="0"/>
          <w:numId w:val="10"/>
        </w:numPr>
        <w:tabs>
          <w:tab w:val="num" w:pos="360"/>
        </w:tabs>
        <w:autoSpaceDE w:val="0"/>
        <w:autoSpaceDN w:val="0"/>
        <w:adjustRightInd w:val="0"/>
        <w:spacing w:after="0" w:line="240" w:lineRule="auto"/>
        <w:jc w:val="both"/>
        <w:rPr>
          <w:sz w:val="28"/>
          <w:szCs w:val="32"/>
        </w:rPr>
      </w:pPr>
      <w:r w:rsidRPr="00DC225B">
        <w:rPr>
          <w:rFonts w:eastAsia="Times New Roman" w:cs="Calibri"/>
          <w:kern w:val="0"/>
          <w:sz w:val="24"/>
          <w:szCs w:val="24"/>
          <w14:ligatures w14:val="none"/>
        </w:rPr>
        <w:t xml:space="preserve">Welcoming new and different work requirements; exploring new opportunities to add value to the organization; helping </w:t>
      </w:r>
      <w:r w:rsidR="00391B75" w:rsidRPr="00DC225B">
        <w:rPr>
          <w:rFonts w:eastAsia="Times New Roman" w:cs="Calibri"/>
          <w:kern w:val="0"/>
          <w:sz w:val="24"/>
          <w:szCs w:val="24"/>
          <w14:ligatures w14:val="none"/>
        </w:rPr>
        <w:t>others</w:t>
      </w:r>
      <w:r w:rsidRPr="00DC225B">
        <w:rPr>
          <w:rFonts w:eastAsia="Times New Roman" w:cs="Calibri"/>
          <w:kern w:val="0"/>
          <w:sz w:val="24"/>
          <w:szCs w:val="24"/>
          <w14:ligatures w14:val="none"/>
        </w:rPr>
        <w:t xml:space="preserve"> accomplish related job results as and where needed.</w:t>
      </w:r>
      <w:bookmarkEnd w:id="1"/>
    </w:p>
    <w:p w14:paraId="56B08DF7" w14:textId="673208EB" w:rsidR="00391B75" w:rsidRPr="008741EC" w:rsidRDefault="00391B75" w:rsidP="00391B75">
      <w:pPr>
        <w:pStyle w:val="ListParagraph"/>
        <w:numPr>
          <w:ilvl w:val="0"/>
          <w:numId w:val="10"/>
        </w:numPr>
        <w:jc w:val="both"/>
        <w:rPr>
          <w:rFonts w:eastAsia="Arial Unicode MS" w:cstheme="minorHAnsi"/>
          <w:sz w:val="24"/>
          <w:szCs w:val="24"/>
        </w:rPr>
      </w:pPr>
      <w:r w:rsidRPr="008741EC">
        <w:rPr>
          <w:rFonts w:eastAsia="Arial Unicode MS" w:cstheme="minorHAnsi"/>
          <w:sz w:val="24"/>
          <w:szCs w:val="24"/>
        </w:rPr>
        <w:t>Cross training with other WFD staff to enhance understanding of other roles and provide backup as needed.</w:t>
      </w:r>
    </w:p>
    <w:p w14:paraId="5B2C89D5" w14:textId="320BAF07" w:rsidR="00391B75" w:rsidRPr="00391B75" w:rsidRDefault="00391B75" w:rsidP="00391B75">
      <w:pPr>
        <w:pStyle w:val="ListParagraph"/>
        <w:numPr>
          <w:ilvl w:val="0"/>
          <w:numId w:val="10"/>
        </w:numPr>
        <w:jc w:val="both"/>
        <w:rPr>
          <w:rFonts w:cstheme="minorHAnsi"/>
          <w:sz w:val="24"/>
          <w:szCs w:val="24"/>
        </w:rPr>
      </w:pPr>
      <w:r w:rsidRPr="008741EC">
        <w:rPr>
          <w:rFonts w:cstheme="minorHAnsi"/>
          <w:sz w:val="24"/>
          <w:szCs w:val="24"/>
        </w:rPr>
        <w:t>Assist with WFD Services Outreach to disseminate information about WFD services via multiple platforms (including physical mediums [flyers, letters, etc.], radio announcements, social media, and in-person communication) and set up trainings based on client needs.</w:t>
      </w:r>
    </w:p>
    <w:p w14:paraId="1B03566D" w14:textId="77777777" w:rsidR="00DC225B" w:rsidRDefault="00DC225B" w:rsidP="003F14AF">
      <w:pPr>
        <w:widowControl w:val="0"/>
        <w:autoSpaceDE w:val="0"/>
        <w:autoSpaceDN w:val="0"/>
        <w:adjustRightInd w:val="0"/>
        <w:spacing w:after="0" w:line="240" w:lineRule="auto"/>
        <w:jc w:val="both"/>
        <w:rPr>
          <w:sz w:val="28"/>
          <w:szCs w:val="32"/>
        </w:rPr>
      </w:pPr>
    </w:p>
    <w:p w14:paraId="6730184C" w14:textId="77005397" w:rsidR="00765272" w:rsidRDefault="00765272" w:rsidP="00831878">
      <w:pPr>
        <w:widowControl w:val="0"/>
        <w:autoSpaceDE w:val="0"/>
        <w:autoSpaceDN w:val="0"/>
        <w:adjustRightInd w:val="0"/>
        <w:spacing w:line="240" w:lineRule="auto"/>
        <w:jc w:val="both"/>
        <w:rPr>
          <w:sz w:val="24"/>
          <w:szCs w:val="28"/>
        </w:rPr>
      </w:pPr>
      <w:r w:rsidRPr="00232660">
        <w:rPr>
          <w:b/>
          <w:bCs/>
          <w:sz w:val="24"/>
          <w:szCs w:val="28"/>
        </w:rPr>
        <w:t>REPORTS TO</w:t>
      </w:r>
      <w:proofErr w:type="gramStart"/>
      <w:r>
        <w:rPr>
          <w:sz w:val="24"/>
          <w:szCs w:val="28"/>
        </w:rPr>
        <w:t>:</w:t>
      </w:r>
      <w:r>
        <w:rPr>
          <w:sz w:val="24"/>
          <w:szCs w:val="28"/>
        </w:rPr>
        <w:tab/>
        <w:t xml:space="preserve"> </w:t>
      </w:r>
      <w:r w:rsidR="00C3788A">
        <w:rPr>
          <w:sz w:val="24"/>
          <w:szCs w:val="28"/>
        </w:rPr>
        <w:t>DIVISION</w:t>
      </w:r>
      <w:proofErr w:type="gramEnd"/>
      <w:r w:rsidR="00C3788A">
        <w:rPr>
          <w:sz w:val="24"/>
          <w:szCs w:val="28"/>
        </w:rPr>
        <w:t xml:space="preserve"> MANAGER; DATABASE SERVICES</w:t>
      </w:r>
    </w:p>
    <w:p w14:paraId="2C37792A" w14:textId="44E7DC98" w:rsidR="00765272" w:rsidRPr="00765272" w:rsidRDefault="00765272" w:rsidP="00831878">
      <w:pPr>
        <w:widowControl w:val="0"/>
        <w:autoSpaceDE w:val="0"/>
        <w:autoSpaceDN w:val="0"/>
        <w:adjustRightInd w:val="0"/>
        <w:spacing w:line="240" w:lineRule="auto"/>
        <w:jc w:val="both"/>
        <w:rPr>
          <w:sz w:val="24"/>
          <w:szCs w:val="28"/>
        </w:rPr>
      </w:pPr>
      <w:r w:rsidRPr="00232660">
        <w:rPr>
          <w:b/>
          <w:bCs/>
          <w:sz w:val="24"/>
          <w:szCs w:val="28"/>
        </w:rPr>
        <w:t>DUTY STATION</w:t>
      </w:r>
      <w:r>
        <w:rPr>
          <w:sz w:val="24"/>
          <w:szCs w:val="28"/>
        </w:rPr>
        <w:t>:</w:t>
      </w:r>
      <w:r w:rsidR="00C3788A">
        <w:rPr>
          <w:sz w:val="24"/>
          <w:szCs w:val="28"/>
        </w:rPr>
        <w:t xml:space="preserve"> DILLINGHAM / IN-REGION</w:t>
      </w:r>
    </w:p>
    <w:p w14:paraId="04799AC6" w14:textId="3E194553" w:rsidR="003F14AF" w:rsidRDefault="003F14AF" w:rsidP="00831878">
      <w:pPr>
        <w:widowControl w:val="0"/>
        <w:autoSpaceDE w:val="0"/>
        <w:autoSpaceDN w:val="0"/>
        <w:adjustRightInd w:val="0"/>
        <w:spacing w:line="240" w:lineRule="auto"/>
        <w:jc w:val="both"/>
        <w:rPr>
          <w:sz w:val="24"/>
          <w:szCs w:val="28"/>
        </w:rPr>
      </w:pPr>
      <w:r w:rsidRPr="00232660">
        <w:rPr>
          <w:b/>
          <w:bCs/>
          <w:sz w:val="24"/>
          <w:szCs w:val="28"/>
        </w:rPr>
        <w:t>WAGE</w:t>
      </w:r>
      <w:r>
        <w:rPr>
          <w:sz w:val="24"/>
          <w:szCs w:val="28"/>
        </w:rPr>
        <w:t xml:space="preserve">: </w:t>
      </w:r>
      <w:r w:rsidR="00765272" w:rsidRPr="00765272">
        <w:rPr>
          <w:sz w:val="24"/>
          <w:szCs w:val="28"/>
        </w:rPr>
        <w:t>$</w:t>
      </w:r>
      <w:r w:rsidR="00E83645">
        <w:rPr>
          <w:sz w:val="24"/>
          <w:szCs w:val="28"/>
        </w:rPr>
        <w:t>22.77</w:t>
      </w:r>
      <w:r w:rsidR="00765272" w:rsidRPr="00765272">
        <w:rPr>
          <w:sz w:val="24"/>
          <w:szCs w:val="28"/>
        </w:rPr>
        <w:t>/</w:t>
      </w:r>
      <w:proofErr w:type="spellStart"/>
      <w:r w:rsidR="00765272" w:rsidRPr="00765272">
        <w:rPr>
          <w:sz w:val="24"/>
          <w:szCs w:val="28"/>
        </w:rPr>
        <w:t>hr</w:t>
      </w:r>
      <w:proofErr w:type="spellEnd"/>
      <w:r w:rsidR="00765272" w:rsidRPr="00765272">
        <w:rPr>
          <w:sz w:val="24"/>
          <w:szCs w:val="28"/>
        </w:rPr>
        <w:t xml:space="preserve"> ($</w:t>
      </w:r>
      <w:r w:rsidR="00E83645">
        <w:rPr>
          <w:sz w:val="24"/>
          <w:szCs w:val="28"/>
        </w:rPr>
        <w:t>44,402</w:t>
      </w:r>
      <w:r w:rsidR="00765272" w:rsidRPr="00765272">
        <w:rPr>
          <w:sz w:val="24"/>
          <w:szCs w:val="28"/>
        </w:rPr>
        <w:t>/yr) – $</w:t>
      </w:r>
      <w:r w:rsidR="00E83645">
        <w:rPr>
          <w:sz w:val="24"/>
          <w:szCs w:val="28"/>
        </w:rPr>
        <w:t>45.66</w:t>
      </w:r>
      <w:r w:rsidR="00765272" w:rsidRPr="00765272">
        <w:rPr>
          <w:sz w:val="24"/>
          <w:szCs w:val="28"/>
        </w:rPr>
        <w:t>/</w:t>
      </w:r>
      <w:proofErr w:type="spellStart"/>
      <w:r w:rsidR="00765272" w:rsidRPr="00765272">
        <w:rPr>
          <w:sz w:val="24"/>
          <w:szCs w:val="28"/>
        </w:rPr>
        <w:t>hr</w:t>
      </w:r>
      <w:proofErr w:type="spellEnd"/>
      <w:r w:rsidR="00765272" w:rsidRPr="00765272">
        <w:rPr>
          <w:sz w:val="24"/>
          <w:szCs w:val="28"/>
        </w:rPr>
        <w:t xml:space="preserve"> ($</w:t>
      </w:r>
      <w:r w:rsidR="00E83645">
        <w:rPr>
          <w:sz w:val="24"/>
          <w:szCs w:val="28"/>
        </w:rPr>
        <w:t>89,30</w:t>
      </w:r>
      <w:r w:rsidR="00964E08">
        <w:rPr>
          <w:sz w:val="24"/>
          <w:szCs w:val="28"/>
        </w:rPr>
        <w:t>7</w:t>
      </w:r>
      <w:r w:rsidR="00765272" w:rsidRPr="00765272">
        <w:rPr>
          <w:sz w:val="24"/>
          <w:szCs w:val="28"/>
        </w:rPr>
        <w:t>/yr)]</w:t>
      </w:r>
    </w:p>
    <w:p w14:paraId="22853587" w14:textId="20F9E5A2" w:rsidR="00EA0E4F" w:rsidRPr="00EA0E4F" w:rsidRDefault="00EA0E4F" w:rsidP="00831878">
      <w:pPr>
        <w:widowControl w:val="0"/>
        <w:autoSpaceDE w:val="0"/>
        <w:autoSpaceDN w:val="0"/>
        <w:adjustRightInd w:val="0"/>
        <w:spacing w:line="240" w:lineRule="auto"/>
        <w:jc w:val="both"/>
        <w:rPr>
          <w:b/>
          <w:bCs/>
          <w:sz w:val="24"/>
          <w:szCs w:val="28"/>
        </w:rPr>
      </w:pPr>
      <w:r w:rsidRPr="00EA0E4F">
        <w:rPr>
          <w:b/>
          <w:bCs/>
          <w:sz w:val="24"/>
          <w:szCs w:val="28"/>
        </w:rPr>
        <w:t>GRADE</w:t>
      </w:r>
      <w:r w:rsidR="00EB6BCF">
        <w:rPr>
          <w:b/>
          <w:bCs/>
          <w:sz w:val="24"/>
          <w:szCs w:val="28"/>
        </w:rPr>
        <w:t xml:space="preserve"> RANGE</w:t>
      </w:r>
      <w:r w:rsidRPr="00EA0E4F">
        <w:rPr>
          <w:b/>
          <w:bCs/>
          <w:sz w:val="24"/>
          <w:szCs w:val="28"/>
        </w:rPr>
        <w:t>:</w:t>
      </w:r>
      <w:r w:rsidR="0033243F">
        <w:rPr>
          <w:sz w:val="24"/>
          <w:szCs w:val="28"/>
        </w:rPr>
        <w:t xml:space="preserve"> 11</w:t>
      </w:r>
    </w:p>
    <w:p w14:paraId="54C4C6B2" w14:textId="164BD31E" w:rsidR="00765272" w:rsidRDefault="00765272" w:rsidP="00831878">
      <w:pPr>
        <w:widowControl w:val="0"/>
        <w:autoSpaceDE w:val="0"/>
        <w:autoSpaceDN w:val="0"/>
        <w:adjustRightInd w:val="0"/>
        <w:spacing w:line="240" w:lineRule="auto"/>
        <w:jc w:val="both"/>
        <w:rPr>
          <w:sz w:val="24"/>
          <w:szCs w:val="28"/>
        </w:rPr>
      </w:pPr>
      <w:r w:rsidRPr="00765272">
        <w:rPr>
          <w:b/>
          <w:bCs/>
          <w:sz w:val="24"/>
          <w:szCs w:val="28"/>
        </w:rPr>
        <w:t>EMPLOYMENT TYPE</w:t>
      </w:r>
      <w:r>
        <w:rPr>
          <w:sz w:val="24"/>
          <w:szCs w:val="28"/>
        </w:rPr>
        <w:t xml:space="preserve">: </w:t>
      </w:r>
      <w:r w:rsidRPr="00765272">
        <w:rPr>
          <w:sz w:val="24"/>
          <w:szCs w:val="28"/>
        </w:rPr>
        <w:t>FULL-TIME</w:t>
      </w:r>
    </w:p>
    <w:p w14:paraId="45C4E0FB" w14:textId="6660F1B1" w:rsidR="00765272" w:rsidRDefault="00765272" w:rsidP="00831878">
      <w:pPr>
        <w:widowControl w:val="0"/>
        <w:autoSpaceDE w:val="0"/>
        <w:autoSpaceDN w:val="0"/>
        <w:adjustRightInd w:val="0"/>
        <w:spacing w:line="240" w:lineRule="auto"/>
        <w:jc w:val="both"/>
        <w:rPr>
          <w:sz w:val="24"/>
          <w:szCs w:val="28"/>
        </w:rPr>
      </w:pPr>
      <w:r w:rsidRPr="00E75BD9">
        <w:rPr>
          <w:b/>
          <w:bCs/>
          <w:sz w:val="24"/>
          <w:szCs w:val="28"/>
        </w:rPr>
        <w:t>FLSA S</w:t>
      </w:r>
      <w:r w:rsidR="00E75BD9">
        <w:rPr>
          <w:b/>
          <w:bCs/>
          <w:sz w:val="24"/>
          <w:szCs w:val="28"/>
        </w:rPr>
        <w:t>TATUS</w:t>
      </w:r>
      <w:r w:rsidRPr="00E75BD9">
        <w:rPr>
          <w:b/>
          <w:bCs/>
          <w:sz w:val="24"/>
          <w:szCs w:val="28"/>
        </w:rPr>
        <w:t>:</w:t>
      </w:r>
      <w:r>
        <w:rPr>
          <w:sz w:val="24"/>
          <w:szCs w:val="28"/>
        </w:rPr>
        <w:t xml:space="preserve"> NON-EXEMPT</w:t>
      </w:r>
    </w:p>
    <w:p w14:paraId="020B3612" w14:textId="77777777" w:rsidR="003F14AF" w:rsidRDefault="003F14AF" w:rsidP="003F14AF">
      <w:pPr>
        <w:widowControl w:val="0"/>
        <w:autoSpaceDE w:val="0"/>
        <w:autoSpaceDN w:val="0"/>
        <w:adjustRightInd w:val="0"/>
        <w:spacing w:after="0" w:line="240" w:lineRule="auto"/>
        <w:jc w:val="both"/>
        <w:rPr>
          <w:sz w:val="24"/>
          <w:szCs w:val="28"/>
        </w:rPr>
      </w:pPr>
    </w:p>
    <w:p w14:paraId="4B687287" w14:textId="77777777" w:rsidR="00691F6F" w:rsidRDefault="00691F6F" w:rsidP="003F14AF">
      <w:pPr>
        <w:widowControl w:val="0"/>
        <w:autoSpaceDE w:val="0"/>
        <w:autoSpaceDN w:val="0"/>
        <w:adjustRightInd w:val="0"/>
        <w:spacing w:after="0" w:line="240" w:lineRule="auto"/>
        <w:jc w:val="both"/>
        <w:rPr>
          <w:sz w:val="24"/>
          <w:szCs w:val="28"/>
        </w:rPr>
      </w:pPr>
    </w:p>
    <w:p w14:paraId="61B77EAE" w14:textId="040FD1B0" w:rsidR="003F14AF" w:rsidRDefault="003F14AF" w:rsidP="003F14AF">
      <w:pPr>
        <w:widowControl w:val="0"/>
        <w:autoSpaceDE w:val="0"/>
        <w:autoSpaceDN w:val="0"/>
        <w:adjustRightInd w:val="0"/>
        <w:spacing w:after="0" w:line="240" w:lineRule="auto"/>
        <w:jc w:val="both"/>
        <w:rPr>
          <w:sz w:val="24"/>
          <w:szCs w:val="28"/>
        </w:rPr>
      </w:pPr>
      <w:r>
        <w:rPr>
          <w:sz w:val="24"/>
          <w:szCs w:val="28"/>
        </w:rPr>
        <w:t>____________________________________________________________________________________</w:t>
      </w:r>
      <w:r>
        <w:rPr>
          <w:sz w:val="24"/>
          <w:szCs w:val="28"/>
        </w:rPr>
        <w:br/>
        <w:t xml:space="preserve">Employee </w:t>
      </w:r>
      <w:r w:rsidR="00617CF3">
        <w:rPr>
          <w:sz w:val="24"/>
          <w:szCs w:val="28"/>
        </w:rPr>
        <w:t>Acknowledgement</w:t>
      </w:r>
      <w:r w:rsidR="0032298A">
        <w:rPr>
          <w:sz w:val="24"/>
          <w:szCs w:val="28"/>
        </w:rPr>
        <w:t xml:space="preserve"> </w:t>
      </w:r>
      <w:r w:rsidR="00CD36D9">
        <w:rPr>
          <w:sz w:val="24"/>
          <w:szCs w:val="28"/>
        </w:rPr>
        <w:tab/>
      </w:r>
      <w:r>
        <w:rPr>
          <w:sz w:val="24"/>
          <w:szCs w:val="28"/>
        </w:rPr>
        <w:tab/>
      </w:r>
      <w:r>
        <w:rPr>
          <w:sz w:val="24"/>
          <w:szCs w:val="28"/>
        </w:rPr>
        <w:tab/>
      </w:r>
      <w:r w:rsidR="00B61076">
        <w:rPr>
          <w:sz w:val="24"/>
          <w:szCs w:val="28"/>
        </w:rPr>
        <w:tab/>
      </w:r>
      <w:r w:rsidR="00B61076">
        <w:rPr>
          <w:sz w:val="24"/>
          <w:szCs w:val="28"/>
        </w:rPr>
        <w:tab/>
      </w:r>
      <w:r>
        <w:rPr>
          <w:sz w:val="24"/>
          <w:szCs w:val="28"/>
        </w:rPr>
        <w:tab/>
      </w:r>
      <w:r>
        <w:rPr>
          <w:sz w:val="24"/>
          <w:szCs w:val="28"/>
        </w:rPr>
        <w:tab/>
        <w:t>Date</w:t>
      </w:r>
    </w:p>
    <w:p w14:paraId="710DA456" w14:textId="77777777" w:rsidR="003F14AF" w:rsidRDefault="003F14AF" w:rsidP="003F14AF">
      <w:pPr>
        <w:widowControl w:val="0"/>
        <w:autoSpaceDE w:val="0"/>
        <w:autoSpaceDN w:val="0"/>
        <w:adjustRightInd w:val="0"/>
        <w:spacing w:after="0" w:line="240" w:lineRule="auto"/>
        <w:jc w:val="both"/>
        <w:rPr>
          <w:sz w:val="24"/>
          <w:szCs w:val="28"/>
        </w:rPr>
      </w:pPr>
    </w:p>
    <w:p w14:paraId="3633EB4D" w14:textId="77802C81" w:rsidR="003F14AF" w:rsidRDefault="003F14AF" w:rsidP="003F14AF">
      <w:pPr>
        <w:widowControl w:val="0"/>
        <w:autoSpaceDE w:val="0"/>
        <w:autoSpaceDN w:val="0"/>
        <w:adjustRightInd w:val="0"/>
        <w:spacing w:after="0" w:line="240" w:lineRule="auto"/>
        <w:jc w:val="both"/>
        <w:rPr>
          <w:sz w:val="24"/>
          <w:szCs w:val="28"/>
        </w:rPr>
      </w:pPr>
      <w:r>
        <w:rPr>
          <w:sz w:val="24"/>
          <w:szCs w:val="28"/>
        </w:rPr>
        <w:t>____________________________________________________________________________________</w:t>
      </w:r>
      <w:r>
        <w:rPr>
          <w:sz w:val="24"/>
          <w:szCs w:val="28"/>
        </w:rPr>
        <w:br/>
        <w:t>Supervisors’ Signature</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t>Date</w:t>
      </w:r>
    </w:p>
    <w:p w14:paraId="2896A490" w14:textId="77777777" w:rsidR="003F14AF" w:rsidRDefault="003F14AF" w:rsidP="003F14AF">
      <w:pPr>
        <w:widowControl w:val="0"/>
        <w:autoSpaceDE w:val="0"/>
        <w:autoSpaceDN w:val="0"/>
        <w:adjustRightInd w:val="0"/>
        <w:spacing w:after="0" w:line="240" w:lineRule="auto"/>
        <w:jc w:val="both"/>
        <w:rPr>
          <w:sz w:val="24"/>
          <w:szCs w:val="28"/>
        </w:rPr>
      </w:pPr>
    </w:p>
    <w:p w14:paraId="364D4D15" w14:textId="3D524B97" w:rsidR="003F14AF" w:rsidRDefault="003F14AF" w:rsidP="003F14AF">
      <w:pPr>
        <w:widowControl w:val="0"/>
        <w:autoSpaceDE w:val="0"/>
        <w:autoSpaceDN w:val="0"/>
        <w:adjustRightInd w:val="0"/>
        <w:spacing w:after="0" w:line="240" w:lineRule="auto"/>
        <w:jc w:val="both"/>
        <w:rPr>
          <w:sz w:val="24"/>
          <w:szCs w:val="28"/>
        </w:rPr>
      </w:pPr>
      <w:r>
        <w:rPr>
          <w:sz w:val="24"/>
          <w:szCs w:val="28"/>
        </w:rPr>
        <w:t>____________________________________________________________________________________</w:t>
      </w:r>
      <w:r>
        <w:rPr>
          <w:sz w:val="24"/>
          <w:szCs w:val="28"/>
        </w:rPr>
        <w:br/>
        <w:t>Director of Human Resources</w:t>
      </w:r>
      <w:r w:rsidR="0032298A">
        <w:rPr>
          <w:sz w:val="24"/>
          <w:szCs w:val="28"/>
        </w:rPr>
        <w:t xml:space="preserve"> </w:t>
      </w:r>
      <w:r w:rsidR="00CD36D9">
        <w:rPr>
          <w:sz w:val="24"/>
          <w:szCs w:val="28"/>
        </w:rPr>
        <w:tab/>
      </w:r>
      <w:r w:rsidR="00617CF3">
        <w:rPr>
          <w:sz w:val="24"/>
          <w:szCs w:val="28"/>
        </w:rPr>
        <w:tab/>
      </w:r>
      <w:r>
        <w:rPr>
          <w:sz w:val="24"/>
          <w:szCs w:val="28"/>
        </w:rPr>
        <w:tab/>
      </w:r>
      <w:r>
        <w:rPr>
          <w:sz w:val="24"/>
          <w:szCs w:val="28"/>
        </w:rPr>
        <w:tab/>
      </w:r>
      <w:r>
        <w:rPr>
          <w:sz w:val="24"/>
          <w:szCs w:val="28"/>
        </w:rPr>
        <w:tab/>
      </w:r>
      <w:r>
        <w:rPr>
          <w:sz w:val="24"/>
          <w:szCs w:val="28"/>
        </w:rPr>
        <w:tab/>
      </w:r>
      <w:r>
        <w:rPr>
          <w:sz w:val="24"/>
          <w:szCs w:val="28"/>
        </w:rPr>
        <w:tab/>
        <w:t>Date</w:t>
      </w:r>
    </w:p>
    <w:p w14:paraId="38E247CC" w14:textId="77777777" w:rsidR="003F14AF" w:rsidRDefault="003F14AF" w:rsidP="003F14AF">
      <w:pPr>
        <w:widowControl w:val="0"/>
        <w:autoSpaceDE w:val="0"/>
        <w:autoSpaceDN w:val="0"/>
        <w:adjustRightInd w:val="0"/>
        <w:spacing w:after="0" w:line="240" w:lineRule="auto"/>
        <w:jc w:val="both"/>
        <w:rPr>
          <w:sz w:val="24"/>
          <w:szCs w:val="28"/>
        </w:rPr>
      </w:pPr>
    </w:p>
    <w:p w14:paraId="6F0C90C6" w14:textId="5010125C" w:rsidR="003F14AF" w:rsidRDefault="003F14AF" w:rsidP="003F14AF">
      <w:pPr>
        <w:widowControl w:val="0"/>
        <w:autoSpaceDE w:val="0"/>
        <w:autoSpaceDN w:val="0"/>
        <w:adjustRightInd w:val="0"/>
        <w:spacing w:after="0" w:line="240" w:lineRule="auto"/>
        <w:jc w:val="both"/>
        <w:rPr>
          <w:sz w:val="24"/>
          <w:szCs w:val="28"/>
        </w:rPr>
      </w:pPr>
      <w:r>
        <w:rPr>
          <w:sz w:val="24"/>
          <w:szCs w:val="28"/>
        </w:rPr>
        <w:t>____________________________________________________________________________________</w:t>
      </w:r>
      <w:r>
        <w:rPr>
          <w:sz w:val="24"/>
          <w:szCs w:val="28"/>
        </w:rPr>
        <w:br/>
        <w:t>President &amp; Chief Executive Officer</w:t>
      </w:r>
      <w:r>
        <w:rPr>
          <w:sz w:val="24"/>
          <w:szCs w:val="28"/>
        </w:rPr>
        <w:tab/>
      </w:r>
      <w:r w:rsidR="0032298A">
        <w:rPr>
          <w:sz w:val="24"/>
          <w:szCs w:val="28"/>
        </w:rPr>
        <w:t xml:space="preserve"> </w:t>
      </w:r>
      <w:r w:rsidR="00CD36D9">
        <w:rPr>
          <w:sz w:val="24"/>
          <w:szCs w:val="28"/>
        </w:rPr>
        <w:tab/>
      </w:r>
      <w:r>
        <w:rPr>
          <w:sz w:val="24"/>
          <w:szCs w:val="28"/>
        </w:rPr>
        <w:tab/>
      </w:r>
      <w:r>
        <w:rPr>
          <w:sz w:val="24"/>
          <w:szCs w:val="28"/>
        </w:rPr>
        <w:tab/>
      </w:r>
      <w:r>
        <w:rPr>
          <w:sz w:val="24"/>
          <w:szCs w:val="28"/>
        </w:rPr>
        <w:tab/>
      </w:r>
      <w:r>
        <w:rPr>
          <w:sz w:val="24"/>
          <w:szCs w:val="28"/>
        </w:rPr>
        <w:tab/>
      </w:r>
      <w:r>
        <w:rPr>
          <w:sz w:val="24"/>
          <w:szCs w:val="28"/>
        </w:rPr>
        <w:tab/>
        <w:t>Date</w:t>
      </w:r>
    </w:p>
    <w:sectPr w:rsidR="003F14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BD69" w14:textId="77777777" w:rsidR="000F41A6" w:rsidRDefault="000F41A6" w:rsidP="003F14AF">
      <w:pPr>
        <w:spacing w:after="0" w:line="240" w:lineRule="auto"/>
      </w:pPr>
      <w:r>
        <w:separator/>
      </w:r>
    </w:p>
  </w:endnote>
  <w:endnote w:type="continuationSeparator" w:id="0">
    <w:p w14:paraId="63D59198" w14:textId="77777777" w:rsidR="000F41A6" w:rsidRDefault="000F41A6" w:rsidP="003F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4B66" w14:textId="33E8033E" w:rsidR="003F14AF" w:rsidRDefault="003F14AF">
    <w:pPr>
      <w:pStyle w:val="Footer"/>
    </w:pPr>
    <w:r>
      <w:rPr>
        <w:noProof/>
      </w:rPr>
      <mc:AlternateContent>
        <mc:Choice Requires="wpg">
          <w:drawing>
            <wp:anchor distT="0" distB="0" distL="114300" distR="114300" simplePos="0" relativeHeight="251660288" behindDoc="0" locked="0" layoutInCell="1" allowOverlap="1" wp14:anchorId="66D12FE5" wp14:editId="0227643F">
              <wp:simplePos x="0" y="0"/>
              <wp:positionH relativeFrom="page">
                <wp:align>right</wp:align>
              </wp:positionH>
              <wp:positionV relativeFrom="bottomMargin">
                <wp:align>center</wp:align>
              </wp:positionV>
              <wp:extent cx="6172200" cy="417195"/>
              <wp:effectExtent l="0" t="0" r="0" b="1905"/>
              <wp:wrapNone/>
              <wp:docPr id="164" name="Group 174"/>
              <wp:cNvGraphicFramePr/>
              <a:graphic xmlns:a="http://schemas.openxmlformats.org/drawingml/2006/main">
                <a:graphicData uri="http://schemas.microsoft.com/office/word/2010/wordprocessingGroup">
                  <wpg:wgp>
                    <wpg:cNvGrpSpPr/>
                    <wpg:grpSpPr>
                      <a:xfrm>
                        <a:off x="0" y="0"/>
                        <a:ext cx="6172200" cy="417195"/>
                        <a:chOff x="0" y="0"/>
                        <a:chExt cx="6172200" cy="41719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407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4B55B" w14:textId="05376771" w:rsidR="003F14AF" w:rsidRDefault="000F41A6">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64E08">
                                  <w:rPr>
                                    <w:caps/>
                                    <w:color w:val="156082" w:themeColor="accent1"/>
                                    <w:sz w:val="20"/>
                                    <w:szCs w:val="20"/>
                                  </w:rPr>
                                  <w:t>specialst; client technology training</w:t>
                                </w:r>
                                <w:r w:rsidR="00277DF1">
                                  <w:rPr>
                                    <w:caps/>
                                    <w:color w:val="156082" w:themeColor="accent1"/>
                                    <w:sz w:val="20"/>
                                    <w:szCs w:val="20"/>
                                  </w:rPr>
                                  <w:t xml:space="preserve"> – </w:t>
                                </w:r>
                                <w:r w:rsidR="00EB6BCF">
                                  <w:rPr>
                                    <w:caps/>
                                    <w:color w:val="156082" w:themeColor="accent1"/>
                                    <w:sz w:val="20"/>
                                    <w:szCs w:val="20"/>
                                  </w:rPr>
                                  <w:t>ESC Code:</w:t>
                                </w:r>
                                <w:r w:rsidR="00DF7B4D">
                                  <w:rPr>
                                    <w:caps/>
                                    <w:color w:val="156082" w:themeColor="accent1"/>
                                    <w:sz w:val="20"/>
                                    <w:szCs w:val="20"/>
                                  </w:rPr>
                                  <w:t xml:space="preserve"> 13-1151</w:t>
                                </w:r>
                                <w:r w:rsidR="00EB6BCF">
                                  <w:rPr>
                                    <w:caps/>
                                    <w:color w:val="156082" w:themeColor="accent1"/>
                                    <w:sz w:val="20"/>
                                    <w:szCs w:val="20"/>
                                  </w:rPr>
                                  <w:t xml:space="preserve"> w/c code:</w:t>
                                </w:r>
                                <w:r w:rsidR="00DF7B4D">
                                  <w:rPr>
                                    <w:caps/>
                                    <w:color w:val="156082" w:themeColor="accent1"/>
                                    <w:sz w:val="20"/>
                                    <w:szCs w:val="20"/>
                                  </w:rPr>
                                  <w:t>8810</w:t>
                                </w:r>
                                <w:r w:rsidR="00EB6BCF">
                                  <w:rPr>
                                    <w:caps/>
                                    <w:color w:val="156082" w:themeColor="accent1"/>
                                    <w:sz w:val="20"/>
                                    <w:szCs w:val="20"/>
                                  </w:rPr>
                                  <w:t xml:space="preserve"> Geo Code:</w:t>
                                </w:r>
                                <w:r w:rsidR="00DF7B4D">
                                  <w:rPr>
                                    <w:caps/>
                                    <w:color w:val="156082" w:themeColor="accent1"/>
                                    <w:sz w:val="20"/>
                                    <w:szCs w:val="20"/>
                                  </w:rPr>
                                  <w:t>50</w:t>
                                </w:r>
                              </w:sdtContent>
                            </w:sdt>
                            <w:r w:rsidR="00277DF1">
                              <w:rPr>
                                <w:caps/>
                                <w:color w:val="808080" w:themeColor="background1" w:themeShade="80"/>
                                <w:sz w:val="20"/>
                                <w:szCs w:val="20"/>
                              </w:rPr>
                              <w:t xml:space="preserve"> </w:t>
                            </w:r>
                            <w:r w:rsidR="003F14AF">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0A69BA">
                                  <w:rPr>
                                    <w:color w:val="808080" w:themeColor="background1" w:themeShade="80"/>
                                    <w:sz w:val="20"/>
                                    <w:szCs w:val="20"/>
                                  </w:rPr>
                                  <w:t xml:space="preserve">REVISION: </w:t>
                                </w:r>
                                <w:r w:rsidR="000A69BA">
                                  <w:rPr>
                                    <w:color w:val="808080" w:themeColor="background1" w:themeShade="80"/>
                                    <w:sz w:val="20"/>
                                    <w:szCs w:val="20"/>
                                  </w:rPr>
                                  <w:t>02/2026</w:t>
                                </w:r>
                                <w:r w:rsidR="000A69BA">
                                  <w:rPr>
                                    <w:color w:val="808080" w:themeColor="background1" w:themeShade="80"/>
                                    <w:sz w:val="20"/>
                                    <w:szCs w:val="20"/>
                                  </w:rPr>
                                  <w: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6D12FE5" id="Group 174" o:spid="_x0000_s1026" style="position:absolute;margin-left:434.8pt;margin-top:0;width:486pt;height:32.85pt;z-index:251660288;mso-position-horizontal:right;mso-position-horizontal-relative:page;mso-position-vertical:center;mso-position-vertical-relative:bottom-margin-area" coordsize="61722,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0A4B55B" w14:textId="05376771" w:rsidR="003F14AF" w:rsidRDefault="000F41A6">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64E08">
                            <w:rPr>
                              <w:caps/>
                              <w:color w:val="156082" w:themeColor="accent1"/>
                              <w:sz w:val="20"/>
                              <w:szCs w:val="20"/>
                            </w:rPr>
                            <w:t>specialst; client technology training</w:t>
                          </w:r>
                          <w:r w:rsidR="00277DF1">
                            <w:rPr>
                              <w:caps/>
                              <w:color w:val="156082" w:themeColor="accent1"/>
                              <w:sz w:val="20"/>
                              <w:szCs w:val="20"/>
                            </w:rPr>
                            <w:t xml:space="preserve"> – </w:t>
                          </w:r>
                          <w:r w:rsidR="00EB6BCF">
                            <w:rPr>
                              <w:caps/>
                              <w:color w:val="156082" w:themeColor="accent1"/>
                              <w:sz w:val="20"/>
                              <w:szCs w:val="20"/>
                            </w:rPr>
                            <w:t>ESC Code:</w:t>
                          </w:r>
                          <w:r w:rsidR="00DF7B4D">
                            <w:rPr>
                              <w:caps/>
                              <w:color w:val="156082" w:themeColor="accent1"/>
                              <w:sz w:val="20"/>
                              <w:szCs w:val="20"/>
                            </w:rPr>
                            <w:t xml:space="preserve"> 13-1151</w:t>
                          </w:r>
                          <w:r w:rsidR="00EB6BCF">
                            <w:rPr>
                              <w:caps/>
                              <w:color w:val="156082" w:themeColor="accent1"/>
                              <w:sz w:val="20"/>
                              <w:szCs w:val="20"/>
                            </w:rPr>
                            <w:t xml:space="preserve"> w/c code:</w:t>
                          </w:r>
                          <w:r w:rsidR="00DF7B4D">
                            <w:rPr>
                              <w:caps/>
                              <w:color w:val="156082" w:themeColor="accent1"/>
                              <w:sz w:val="20"/>
                              <w:szCs w:val="20"/>
                            </w:rPr>
                            <w:t>8810</w:t>
                          </w:r>
                          <w:r w:rsidR="00EB6BCF">
                            <w:rPr>
                              <w:caps/>
                              <w:color w:val="156082" w:themeColor="accent1"/>
                              <w:sz w:val="20"/>
                              <w:szCs w:val="20"/>
                            </w:rPr>
                            <w:t xml:space="preserve"> Geo Code:</w:t>
                          </w:r>
                          <w:r w:rsidR="00DF7B4D">
                            <w:rPr>
                              <w:caps/>
                              <w:color w:val="156082" w:themeColor="accent1"/>
                              <w:sz w:val="20"/>
                              <w:szCs w:val="20"/>
                            </w:rPr>
                            <w:t>50</w:t>
                          </w:r>
                        </w:sdtContent>
                      </w:sdt>
                      <w:r w:rsidR="00277DF1">
                        <w:rPr>
                          <w:caps/>
                          <w:color w:val="808080" w:themeColor="background1" w:themeShade="80"/>
                          <w:sz w:val="20"/>
                          <w:szCs w:val="20"/>
                        </w:rPr>
                        <w:t xml:space="preserve"> </w:t>
                      </w:r>
                      <w:r w:rsidR="003F14AF">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0A69BA">
                            <w:rPr>
                              <w:color w:val="808080" w:themeColor="background1" w:themeShade="80"/>
                              <w:sz w:val="20"/>
                              <w:szCs w:val="20"/>
                            </w:rPr>
                            <w:t xml:space="preserve">REVISION: </w:t>
                          </w:r>
                          <w:r w:rsidR="000A69BA">
                            <w:rPr>
                              <w:color w:val="808080" w:themeColor="background1" w:themeShade="80"/>
                              <w:sz w:val="20"/>
                              <w:szCs w:val="20"/>
                            </w:rPr>
                            <w:t>02/2026</w:t>
                          </w:r>
                          <w:r w:rsidR="000A69BA">
                            <w:rPr>
                              <w:color w:val="808080" w:themeColor="background1" w:themeShade="80"/>
                              <w:sz w:val="20"/>
                              <w:szCs w:val="20"/>
                            </w:rPr>
                            <w: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132D" w14:textId="77777777" w:rsidR="000F41A6" w:rsidRDefault="000F41A6" w:rsidP="003F14AF">
      <w:pPr>
        <w:spacing w:after="0" w:line="240" w:lineRule="auto"/>
      </w:pPr>
      <w:r>
        <w:separator/>
      </w:r>
    </w:p>
  </w:footnote>
  <w:footnote w:type="continuationSeparator" w:id="0">
    <w:p w14:paraId="05AFEB16" w14:textId="77777777" w:rsidR="000F41A6" w:rsidRDefault="000F41A6" w:rsidP="003F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3B9B" w14:textId="41C8D4FC" w:rsidR="003F14AF" w:rsidRPr="003F14AF" w:rsidRDefault="003F14AF" w:rsidP="003F14AF">
    <w:pPr>
      <w:pStyle w:val="Header"/>
      <w:jc w:val="right"/>
      <w:rPr>
        <w:b/>
        <w:bCs/>
        <w:sz w:val="28"/>
        <w:szCs w:val="28"/>
      </w:rPr>
    </w:pPr>
    <w:r>
      <w:rPr>
        <w:b/>
        <w:bCs/>
        <w:noProof/>
        <w:sz w:val="28"/>
        <w:szCs w:val="28"/>
      </w:rPr>
      <w:drawing>
        <wp:anchor distT="0" distB="0" distL="114300" distR="114300" simplePos="0" relativeHeight="251658240" behindDoc="0" locked="0" layoutInCell="1" allowOverlap="1" wp14:anchorId="509F9279" wp14:editId="389DC477">
          <wp:simplePos x="0" y="0"/>
          <wp:positionH relativeFrom="margin">
            <wp:align>left</wp:align>
          </wp:positionH>
          <wp:positionV relativeFrom="paragraph">
            <wp:posOffset>-263624</wp:posOffset>
          </wp:positionV>
          <wp:extent cx="1184856" cy="855729"/>
          <wp:effectExtent l="0" t="0" r="0" b="1905"/>
          <wp:wrapNone/>
          <wp:docPr id="31974166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41669"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4856" cy="855729"/>
                  </a:xfrm>
                  <a:prstGeom prst="rect">
                    <a:avLst/>
                  </a:prstGeom>
                </pic:spPr>
              </pic:pic>
            </a:graphicData>
          </a:graphic>
          <wp14:sizeRelH relativeFrom="margin">
            <wp14:pctWidth>0</wp14:pctWidth>
          </wp14:sizeRelH>
          <wp14:sizeRelV relativeFrom="margin">
            <wp14:pctHeight>0</wp14:pctHeight>
          </wp14:sizeRelV>
        </wp:anchor>
      </w:drawing>
    </w:r>
    <w:r w:rsidRPr="003F14AF">
      <w:rPr>
        <w:b/>
        <w:bCs/>
        <w:sz w:val="28"/>
        <w:szCs w:val="28"/>
      </w:rPr>
      <w:t>BRISTOL BAY NATIVE ASSOCIATION</w:t>
    </w:r>
  </w:p>
  <w:p w14:paraId="2537A5B2" w14:textId="1F9DE069" w:rsidR="005D0A41" w:rsidRDefault="003F14AF" w:rsidP="005D0A41">
    <w:pPr>
      <w:pStyle w:val="Header"/>
      <w:jc w:val="right"/>
      <w:rPr>
        <w:b/>
        <w:bCs/>
        <w:sz w:val="28"/>
        <w:szCs w:val="28"/>
      </w:rPr>
    </w:pPr>
    <w:r w:rsidRPr="003F14AF">
      <w:rPr>
        <w:b/>
        <w:bCs/>
        <w:sz w:val="28"/>
        <w:szCs w:val="28"/>
      </w:rPr>
      <w:t>POSTION DESCRIPTION</w:t>
    </w:r>
  </w:p>
  <w:p w14:paraId="16D67EC3" w14:textId="77777777" w:rsidR="003F14AF" w:rsidRPr="003F14AF" w:rsidRDefault="003F14AF" w:rsidP="003F14AF">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C6864"/>
    <w:multiLevelType w:val="hybridMultilevel"/>
    <w:tmpl w:val="1DBE5D24"/>
    <w:lvl w:ilvl="0" w:tplc="86E2F80A">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1B2131"/>
    <w:multiLevelType w:val="hybridMultilevel"/>
    <w:tmpl w:val="29CE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D413D"/>
    <w:multiLevelType w:val="hybridMultilevel"/>
    <w:tmpl w:val="14D21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2401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5F15434"/>
    <w:multiLevelType w:val="hybridMultilevel"/>
    <w:tmpl w:val="46D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7E7D"/>
    <w:multiLevelType w:val="hybridMultilevel"/>
    <w:tmpl w:val="ABC0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F469E"/>
    <w:multiLevelType w:val="hybridMultilevel"/>
    <w:tmpl w:val="F6748438"/>
    <w:lvl w:ilvl="0" w:tplc="17B83E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2333F"/>
    <w:multiLevelType w:val="hybridMultilevel"/>
    <w:tmpl w:val="8058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56E01"/>
    <w:multiLevelType w:val="hybridMultilevel"/>
    <w:tmpl w:val="E662E3CA"/>
    <w:lvl w:ilvl="0" w:tplc="0409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34BCB"/>
    <w:multiLevelType w:val="hybridMultilevel"/>
    <w:tmpl w:val="F29270F0"/>
    <w:lvl w:ilvl="0" w:tplc="86E2F80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DB311BC"/>
    <w:multiLevelType w:val="hybridMultilevel"/>
    <w:tmpl w:val="00FC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332DF"/>
    <w:multiLevelType w:val="hybridMultilevel"/>
    <w:tmpl w:val="C472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85122"/>
    <w:multiLevelType w:val="hybridMultilevel"/>
    <w:tmpl w:val="A6D4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53716"/>
    <w:multiLevelType w:val="hybridMultilevel"/>
    <w:tmpl w:val="CD6AD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014BFD"/>
    <w:multiLevelType w:val="hybridMultilevel"/>
    <w:tmpl w:val="6FAC7A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1287E22"/>
    <w:multiLevelType w:val="hybridMultilevel"/>
    <w:tmpl w:val="36444D98"/>
    <w:lvl w:ilvl="0" w:tplc="300CAFA8">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670B6"/>
    <w:multiLevelType w:val="hybridMultilevel"/>
    <w:tmpl w:val="FE302828"/>
    <w:lvl w:ilvl="0" w:tplc="E1A2C2D4">
      <w:start w:val="1"/>
      <w:numFmt w:val="bullet"/>
      <w:lvlText w:val=""/>
      <w:lvlJc w:val="left"/>
      <w:pPr>
        <w:ind w:left="720" w:hanging="360"/>
      </w:pPr>
      <w:rPr>
        <w:rFonts w:ascii="Symbol" w:hAnsi="Symbol" w:hint="default"/>
      </w:rPr>
    </w:lvl>
    <w:lvl w:ilvl="1" w:tplc="D2B2AED2">
      <w:start w:val="1"/>
      <w:numFmt w:val="bullet"/>
      <w:lvlText w:val="o"/>
      <w:lvlJc w:val="left"/>
      <w:pPr>
        <w:ind w:left="1440" w:hanging="360"/>
      </w:pPr>
      <w:rPr>
        <w:rFonts w:ascii="Courier New" w:hAnsi="Courier New" w:hint="default"/>
      </w:rPr>
    </w:lvl>
    <w:lvl w:ilvl="2" w:tplc="419ECCF4">
      <w:start w:val="1"/>
      <w:numFmt w:val="bullet"/>
      <w:lvlText w:val=""/>
      <w:lvlJc w:val="left"/>
      <w:pPr>
        <w:ind w:left="2160" w:hanging="360"/>
      </w:pPr>
      <w:rPr>
        <w:rFonts w:ascii="Wingdings" w:hAnsi="Wingdings" w:hint="default"/>
      </w:rPr>
    </w:lvl>
    <w:lvl w:ilvl="3" w:tplc="2340A69A">
      <w:start w:val="1"/>
      <w:numFmt w:val="bullet"/>
      <w:lvlText w:val=""/>
      <w:lvlJc w:val="left"/>
      <w:pPr>
        <w:ind w:left="2880" w:hanging="360"/>
      </w:pPr>
      <w:rPr>
        <w:rFonts w:ascii="Symbol" w:hAnsi="Symbol" w:hint="default"/>
      </w:rPr>
    </w:lvl>
    <w:lvl w:ilvl="4" w:tplc="FBB27054">
      <w:start w:val="1"/>
      <w:numFmt w:val="bullet"/>
      <w:lvlText w:val="o"/>
      <w:lvlJc w:val="left"/>
      <w:pPr>
        <w:ind w:left="3600" w:hanging="360"/>
      </w:pPr>
      <w:rPr>
        <w:rFonts w:ascii="Courier New" w:hAnsi="Courier New" w:hint="default"/>
      </w:rPr>
    </w:lvl>
    <w:lvl w:ilvl="5" w:tplc="D602B62A">
      <w:start w:val="1"/>
      <w:numFmt w:val="bullet"/>
      <w:lvlText w:val=""/>
      <w:lvlJc w:val="left"/>
      <w:pPr>
        <w:ind w:left="4320" w:hanging="360"/>
      </w:pPr>
      <w:rPr>
        <w:rFonts w:ascii="Wingdings" w:hAnsi="Wingdings" w:hint="default"/>
      </w:rPr>
    </w:lvl>
    <w:lvl w:ilvl="6" w:tplc="1CC86996">
      <w:start w:val="1"/>
      <w:numFmt w:val="bullet"/>
      <w:lvlText w:val=""/>
      <w:lvlJc w:val="left"/>
      <w:pPr>
        <w:ind w:left="5040" w:hanging="360"/>
      </w:pPr>
      <w:rPr>
        <w:rFonts w:ascii="Symbol" w:hAnsi="Symbol" w:hint="default"/>
      </w:rPr>
    </w:lvl>
    <w:lvl w:ilvl="7" w:tplc="2DDA5254">
      <w:start w:val="1"/>
      <w:numFmt w:val="bullet"/>
      <w:lvlText w:val="o"/>
      <w:lvlJc w:val="left"/>
      <w:pPr>
        <w:ind w:left="5760" w:hanging="360"/>
      </w:pPr>
      <w:rPr>
        <w:rFonts w:ascii="Courier New" w:hAnsi="Courier New" w:hint="default"/>
      </w:rPr>
    </w:lvl>
    <w:lvl w:ilvl="8" w:tplc="F6BE8CC4">
      <w:start w:val="1"/>
      <w:numFmt w:val="bullet"/>
      <w:lvlText w:val=""/>
      <w:lvlJc w:val="left"/>
      <w:pPr>
        <w:ind w:left="6480" w:hanging="360"/>
      </w:pPr>
      <w:rPr>
        <w:rFonts w:ascii="Wingdings" w:hAnsi="Wingdings" w:hint="default"/>
      </w:rPr>
    </w:lvl>
  </w:abstractNum>
  <w:abstractNum w:abstractNumId="18" w15:restartNumberingAfterBreak="0">
    <w:nsid w:val="6DBB7B0D"/>
    <w:multiLevelType w:val="hybridMultilevel"/>
    <w:tmpl w:val="4FF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7524F"/>
    <w:multiLevelType w:val="hybridMultilevel"/>
    <w:tmpl w:val="040E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7738E"/>
    <w:multiLevelType w:val="hybridMultilevel"/>
    <w:tmpl w:val="DBE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481166">
    <w:abstractNumId w:val="17"/>
  </w:num>
  <w:num w:numId="2" w16cid:durableId="1744180844">
    <w:abstractNumId w:val="14"/>
  </w:num>
  <w:num w:numId="3" w16cid:durableId="1576087978">
    <w:abstractNumId w:val="9"/>
  </w:num>
  <w:num w:numId="4" w16cid:durableId="694159247">
    <w:abstractNumId w:val="16"/>
  </w:num>
  <w:num w:numId="5" w16cid:durableId="932863210">
    <w:abstractNumId w:val="1"/>
  </w:num>
  <w:num w:numId="6" w16cid:durableId="1140879603">
    <w:abstractNumId w:val="4"/>
  </w:num>
  <w:num w:numId="7" w16cid:durableId="226694648">
    <w:abstractNumId w:val="3"/>
  </w:num>
  <w:num w:numId="8" w16cid:durableId="1177228534">
    <w:abstractNumId w:val="20"/>
  </w:num>
  <w:num w:numId="9" w16cid:durableId="1276601123">
    <w:abstractNumId w:val="0"/>
  </w:num>
  <w:num w:numId="10" w16cid:durableId="991788054">
    <w:abstractNumId w:val="10"/>
  </w:num>
  <w:num w:numId="11" w16cid:durableId="1038240112">
    <w:abstractNumId w:val="7"/>
  </w:num>
  <w:num w:numId="12" w16cid:durableId="531503642">
    <w:abstractNumId w:val="2"/>
  </w:num>
  <w:num w:numId="13" w16cid:durableId="297761502">
    <w:abstractNumId w:val="13"/>
  </w:num>
  <w:num w:numId="14" w16cid:durableId="694622351">
    <w:abstractNumId w:val="12"/>
  </w:num>
  <w:num w:numId="15" w16cid:durableId="1101948039">
    <w:abstractNumId w:val="15"/>
  </w:num>
  <w:num w:numId="16" w16cid:durableId="1161431423">
    <w:abstractNumId w:val="19"/>
  </w:num>
  <w:num w:numId="17" w16cid:durableId="1745373306">
    <w:abstractNumId w:val="6"/>
  </w:num>
  <w:num w:numId="18" w16cid:durableId="268246610">
    <w:abstractNumId w:val="8"/>
  </w:num>
  <w:num w:numId="19" w16cid:durableId="1599749580">
    <w:abstractNumId w:val="18"/>
  </w:num>
  <w:num w:numId="20" w16cid:durableId="2089037651">
    <w:abstractNumId w:val="11"/>
  </w:num>
  <w:num w:numId="21" w16cid:durableId="183634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AF"/>
    <w:rsid w:val="00022B81"/>
    <w:rsid w:val="00052FFD"/>
    <w:rsid w:val="00063126"/>
    <w:rsid w:val="000A69BA"/>
    <w:rsid w:val="000C612A"/>
    <w:rsid w:val="000D387B"/>
    <w:rsid w:val="000F41A6"/>
    <w:rsid w:val="001001C1"/>
    <w:rsid w:val="0011141F"/>
    <w:rsid w:val="00116476"/>
    <w:rsid w:val="0014773E"/>
    <w:rsid w:val="00197C2B"/>
    <w:rsid w:val="00232660"/>
    <w:rsid w:val="00233AF4"/>
    <w:rsid w:val="00277DF1"/>
    <w:rsid w:val="002C403A"/>
    <w:rsid w:val="0031032D"/>
    <w:rsid w:val="00321E07"/>
    <w:rsid w:val="0032298A"/>
    <w:rsid w:val="0033243F"/>
    <w:rsid w:val="00334378"/>
    <w:rsid w:val="00391B75"/>
    <w:rsid w:val="003F14AF"/>
    <w:rsid w:val="003F3992"/>
    <w:rsid w:val="00401DD7"/>
    <w:rsid w:val="00455CE4"/>
    <w:rsid w:val="00456FAA"/>
    <w:rsid w:val="004765C6"/>
    <w:rsid w:val="00491D0E"/>
    <w:rsid w:val="004B3785"/>
    <w:rsid w:val="004F7C01"/>
    <w:rsid w:val="00522EBE"/>
    <w:rsid w:val="00530F23"/>
    <w:rsid w:val="00591ECB"/>
    <w:rsid w:val="005D0A41"/>
    <w:rsid w:val="005D6196"/>
    <w:rsid w:val="005E504E"/>
    <w:rsid w:val="005F470F"/>
    <w:rsid w:val="00617CF3"/>
    <w:rsid w:val="006374F8"/>
    <w:rsid w:val="00651B0E"/>
    <w:rsid w:val="00652AE8"/>
    <w:rsid w:val="00680215"/>
    <w:rsid w:val="00691F6F"/>
    <w:rsid w:val="00692F01"/>
    <w:rsid w:val="006A710D"/>
    <w:rsid w:val="006B0ED6"/>
    <w:rsid w:val="006C2AC1"/>
    <w:rsid w:val="006C3F5C"/>
    <w:rsid w:val="006E683B"/>
    <w:rsid w:val="00765272"/>
    <w:rsid w:val="00784F8A"/>
    <w:rsid w:val="007A3359"/>
    <w:rsid w:val="007B4F56"/>
    <w:rsid w:val="00831878"/>
    <w:rsid w:val="008C034D"/>
    <w:rsid w:val="008C4EE6"/>
    <w:rsid w:val="008E290F"/>
    <w:rsid w:val="00906326"/>
    <w:rsid w:val="009374D0"/>
    <w:rsid w:val="00964E08"/>
    <w:rsid w:val="00973090"/>
    <w:rsid w:val="00A2796F"/>
    <w:rsid w:val="00AA26DD"/>
    <w:rsid w:val="00AE612B"/>
    <w:rsid w:val="00AF5895"/>
    <w:rsid w:val="00B02D08"/>
    <w:rsid w:val="00B57C97"/>
    <w:rsid w:val="00B61076"/>
    <w:rsid w:val="00B63A16"/>
    <w:rsid w:val="00B6574B"/>
    <w:rsid w:val="00B94A5C"/>
    <w:rsid w:val="00BA487B"/>
    <w:rsid w:val="00BE237F"/>
    <w:rsid w:val="00BF14BA"/>
    <w:rsid w:val="00BF27B2"/>
    <w:rsid w:val="00BF2CD8"/>
    <w:rsid w:val="00C3788A"/>
    <w:rsid w:val="00C47177"/>
    <w:rsid w:val="00C93EFC"/>
    <w:rsid w:val="00CB2755"/>
    <w:rsid w:val="00CC3DE4"/>
    <w:rsid w:val="00CD36D9"/>
    <w:rsid w:val="00CE6A8B"/>
    <w:rsid w:val="00D30A1C"/>
    <w:rsid w:val="00D7218B"/>
    <w:rsid w:val="00D73985"/>
    <w:rsid w:val="00DC225B"/>
    <w:rsid w:val="00DD6C53"/>
    <w:rsid w:val="00DF7B4D"/>
    <w:rsid w:val="00E10E4B"/>
    <w:rsid w:val="00E32EAF"/>
    <w:rsid w:val="00E72186"/>
    <w:rsid w:val="00E7373A"/>
    <w:rsid w:val="00E75BD9"/>
    <w:rsid w:val="00E83645"/>
    <w:rsid w:val="00E909F3"/>
    <w:rsid w:val="00EA0E4F"/>
    <w:rsid w:val="00EB6BCF"/>
    <w:rsid w:val="00EB6E05"/>
    <w:rsid w:val="00F4197B"/>
    <w:rsid w:val="00F65BB7"/>
    <w:rsid w:val="00F80311"/>
    <w:rsid w:val="00FA21DF"/>
    <w:rsid w:val="00FA27CC"/>
    <w:rsid w:val="00FE4114"/>
    <w:rsid w:val="02E10890"/>
    <w:rsid w:val="0A02CA76"/>
    <w:rsid w:val="12D07C58"/>
    <w:rsid w:val="194CE4A2"/>
    <w:rsid w:val="1B999588"/>
    <w:rsid w:val="22781DDD"/>
    <w:rsid w:val="36D4E0E6"/>
    <w:rsid w:val="4A8070DA"/>
    <w:rsid w:val="5637469F"/>
    <w:rsid w:val="5B925012"/>
    <w:rsid w:val="6C98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5BABF"/>
  <w15:chartTrackingRefBased/>
  <w15:docId w15:val="{FC43DAA5-4721-41AA-9414-44AA766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4AF"/>
    <w:rPr>
      <w:rFonts w:eastAsiaTheme="majorEastAsia" w:cstheme="majorBidi"/>
      <w:color w:val="272727" w:themeColor="text1" w:themeTint="D8"/>
    </w:rPr>
  </w:style>
  <w:style w:type="paragraph" w:styleId="Title">
    <w:name w:val="Title"/>
    <w:basedOn w:val="Normal"/>
    <w:next w:val="Normal"/>
    <w:link w:val="TitleChar"/>
    <w:uiPriority w:val="10"/>
    <w:qFormat/>
    <w:rsid w:val="003F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4AF"/>
    <w:pPr>
      <w:spacing w:before="160"/>
      <w:jc w:val="center"/>
    </w:pPr>
    <w:rPr>
      <w:i/>
      <w:iCs/>
      <w:color w:val="404040" w:themeColor="text1" w:themeTint="BF"/>
    </w:rPr>
  </w:style>
  <w:style w:type="character" w:customStyle="1" w:styleId="QuoteChar">
    <w:name w:val="Quote Char"/>
    <w:basedOn w:val="DefaultParagraphFont"/>
    <w:link w:val="Quote"/>
    <w:uiPriority w:val="29"/>
    <w:rsid w:val="003F14AF"/>
    <w:rPr>
      <w:i/>
      <w:iCs/>
      <w:color w:val="404040" w:themeColor="text1" w:themeTint="BF"/>
    </w:rPr>
  </w:style>
  <w:style w:type="paragraph" w:styleId="ListParagraph">
    <w:name w:val="List Paragraph"/>
    <w:basedOn w:val="Normal"/>
    <w:uiPriority w:val="34"/>
    <w:qFormat/>
    <w:rsid w:val="003F14AF"/>
    <w:pPr>
      <w:ind w:left="720"/>
      <w:contextualSpacing/>
    </w:pPr>
  </w:style>
  <w:style w:type="character" w:styleId="IntenseEmphasis">
    <w:name w:val="Intense Emphasis"/>
    <w:basedOn w:val="DefaultParagraphFont"/>
    <w:uiPriority w:val="21"/>
    <w:qFormat/>
    <w:rsid w:val="003F14AF"/>
    <w:rPr>
      <w:i/>
      <w:iCs/>
      <w:color w:val="0F4761" w:themeColor="accent1" w:themeShade="BF"/>
    </w:rPr>
  </w:style>
  <w:style w:type="paragraph" w:styleId="IntenseQuote">
    <w:name w:val="Intense Quote"/>
    <w:basedOn w:val="Normal"/>
    <w:next w:val="Normal"/>
    <w:link w:val="IntenseQuoteChar"/>
    <w:uiPriority w:val="30"/>
    <w:qFormat/>
    <w:rsid w:val="003F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4AF"/>
    <w:rPr>
      <w:i/>
      <w:iCs/>
      <w:color w:val="0F4761" w:themeColor="accent1" w:themeShade="BF"/>
    </w:rPr>
  </w:style>
  <w:style w:type="character" w:styleId="IntenseReference">
    <w:name w:val="Intense Reference"/>
    <w:basedOn w:val="DefaultParagraphFont"/>
    <w:uiPriority w:val="32"/>
    <w:qFormat/>
    <w:rsid w:val="003F14AF"/>
    <w:rPr>
      <w:b/>
      <w:bCs/>
      <w:smallCaps/>
      <w:color w:val="0F4761" w:themeColor="accent1" w:themeShade="BF"/>
      <w:spacing w:val="5"/>
    </w:rPr>
  </w:style>
  <w:style w:type="paragraph" w:styleId="Header">
    <w:name w:val="header"/>
    <w:basedOn w:val="Normal"/>
    <w:link w:val="HeaderChar"/>
    <w:uiPriority w:val="99"/>
    <w:unhideWhenUsed/>
    <w:rsid w:val="003F1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4AF"/>
  </w:style>
  <w:style w:type="paragraph" w:styleId="Footer">
    <w:name w:val="footer"/>
    <w:basedOn w:val="Normal"/>
    <w:link w:val="FooterChar"/>
    <w:uiPriority w:val="99"/>
    <w:unhideWhenUsed/>
    <w:rsid w:val="003F1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AF"/>
  </w:style>
  <w:style w:type="character" w:styleId="CommentReference">
    <w:name w:val="annotation reference"/>
    <w:semiHidden/>
    <w:rsid w:val="00A2796F"/>
    <w:rPr>
      <w:sz w:val="16"/>
      <w:szCs w:val="16"/>
    </w:rPr>
  </w:style>
  <w:style w:type="paragraph" w:styleId="NoSpacing">
    <w:name w:val="No Spacing"/>
    <w:uiPriority w:val="1"/>
    <w:qFormat/>
    <w:rsid w:val="00BE237F"/>
    <w:pPr>
      <w:spacing w:after="0" w:line="240" w:lineRule="auto"/>
      <w:ind w:left="14" w:hanging="14"/>
      <w:jc w:val="both"/>
    </w:pPr>
    <w:rPr>
      <w:rFonts w:eastAsia="Times New Roman" w:cs="Times New Roman"/>
      <w:color w:val="000000"/>
      <w:kern w:val="0"/>
      <w14:ligatures w14:val="none"/>
    </w:rPr>
  </w:style>
  <w:style w:type="paragraph" w:styleId="Revision">
    <w:name w:val="Revision"/>
    <w:hidden/>
    <w:uiPriority w:val="99"/>
    <w:semiHidden/>
    <w:rsid w:val="00476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5407</Characters>
  <Application>Microsoft Office Word</Application>
  <DocSecurity>0</DocSecurity>
  <Lines>154</Lines>
  <Paragraphs>75</Paragraphs>
  <ScaleCrop>false</ScaleCrop>
  <Company>Bristol Bay Native Association</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specialst; client technology training – ESC Code: 13-1151 w/c code:8810 Geo Code:50</dc:title>
  <dc:subject>REVISION: 02/2026]</dc:subject>
  <dc:creator>Jennifer Gardiner</dc:creator>
  <cp:keywords/>
  <dc:description/>
  <cp:lastModifiedBy>Jennifer Gardiner</cp:lastModifiedBy>
  <cp:revision>2</cp:revision>
  <dcterms:created xsi:type="dcterms:W3CDTF">2026-02-05T00:05:00Z</dcterms:created>
  <dcterms:modified xsi:type="dcterms:W3CDTF">2026-02-05T00:05:00Z</dcterms:modified>
</cp:coreProperties>
</file>